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87D5B0" w14:textId="77777777" w:rsidR="00764A74" w:rsidRPr="001C6E1F" w:rsidRDefault="00764A74" w:rsidP="00E01971">
      <w:pPr>
        <w:ind w:firstLine="0"/>
        <w:rPr>
          <w:rFonts w:ascii="Times New Roman" w:hAnsi="Times New Roman" w:cs="Times New Roman"/>
        </w:rPr>
      </w:pPr>
    </w:p>
    <w:p w14:paraId="391D78E9" w14:textId="77777777" w:rsidR="00764A74" w:rsidRPr="001C6E1F" w:rsidRDefault="00764A74" w:rsidP="00E01971">
      <w:pPr>
        <w:ind w:firstLine="0"/>
        <w:rPr>
          <w:rFonts w:ascii="Times New Roman" w:hAnsi="Times New Roman" w:cs="Times New Roman"/>
        </w:rPr>
      </w:pPr>
    </w:p>
    <w:p w14:paraId="3AB4506C" w14:textId="77777777" w:rsidR="00764A74" w:rsidRPr="001C6E1F" w:rsidRDefault="00764A74" w:rsidP="00E01971">
      <w:pPr>
        <w:jc w:val="center"/>
        <w:rPr>
          <w:rFonts w:ascii="Times New Roman" w:hAnsi="Times New Roman" w:cs="Times New Roman"/>
        </w:rPr>
      </w:pPr>
    </w:p>
    <w:p w14:paraId="327E078B" w14:textId="77777777" w:rsidR="00764A74" w:rsidRPr="001C6E1F" w:rsidRDefault="00764A74" w:rsidP="00E01971">
      <w:pPr>
        <w:jc w:val="center"/>
        <w:rPr>
          <w:rFonts w:ascii="Times New Roman" w:hAnsi="Times New Roman" w:cs="Times New Roman"/>
        </w:rPr>
      </w:pPr>
    </w:p>
    <w:p w14:paraId="27F41DD7" w14:textId="77777777" w:rsidR="00764A74" w:rsidRPr="001C6E1F" w:rsidRDefault="00764A74" w:rsidP="00E01971">
      <w:pPr>
        <w:jc w:val="center"/>
        <w:rPr>
          <w:rFonts w:ascii="Times New Roman" w:hAnsi="Times New Roman" w:cs="Times New Roman"/>
        </w:rPr>
      </w:pPr>
    </w:p>
    <w:p w14:paraId="5B297960" w14:textId="77777777" w:rsidR="00CB7C08" w:rsidRPr="001C6E1F" w:rsidRDefault="00CB7C08" w:rsidP="00E01971">
      <w:pPr>
        <w:jc w:val="center"/>
        <w:rPr>
          <w:rFonts w:ascii="Times New Roman" w:hAnsi="Times New Roman" w:cs="Times New Roman"/>
        </w:rPr>
      </w:pPr>
    </w:p>
    <w:p w14:paraId="61224186" w14:textId="77777777" w:rsidR="00CB7C08" w:rsidRPr="001C6E1F" w:rsidRDefault="00CB7C08" w:rsidP="00E01971">
      <w:pPr>
        <w:jc w:val="center"/>
        <w:rPr>
          <w:rFonts w:ascii="Times New Roman" w:hAnsi="Times New Roman" w:cs="Times New Roman"/>
        </w:rPr>
      </w:pPr>
    </w:p>
    <w:p w14:paraId="7A388FDC" w14:textId="77777777" w:rsidR="00CB7C08" w:rsidRPr="001C6E1F" w:rsidRDefault="00CB7C08" w:rsidP="00E01971">
      <w:pPr>
        <w:jc w:val="center"/>
        <w:rPr>
          <w:rFonts w:ascii="Times New Roman" w:hAnsi="Times New Roman" w:cs="Times New Roman"/>
        </w:rPr>
      </w:pPr>
    </w:p>
    <w:p w14:paraId="66F3F77C" w14:textId="77777777" w:rsidR="00CB7C08" w:rsidRPr="001C6E1F" w:rsidRDefault="00CB7C08" w:rsidP="00E01971">
      <w:pPr>
        <w:ind w:firstLine="0"/>
        <w:rPr>
          <w:rFonts w:ascii="Times New Roman" w:hAnsi="Times New Roman" w:cs="Times New Roman"/>
        </w:rPr>
      </w:pPr>
    </w:p>
    <w:p w14:paraId="386A46F5" w14:textId="77777777" w:rsidR="00764A74" w:rsidRPr="001C6E1F" w:rsidRDefault="00764A74" w:rsidP="00E01971">
      <w:pPr>
        <w:jc w:val="center"/>
        <w:rPr>
          <w:rFonts w:ascii="Times New Roman" w:hAnsi="Times New Roman" w:cs="Times New Roman"/>
        </w:rPr>
      </w:pPr>
    </w:p>
    <w:p w14:paraId="603108F5" w14:textId="77777777" w:rsidR="00764A74" w:rsidRPr="001C6E1F" w:rsidRDefault="00764A74" w:rsidP="00E01971">
      <w:pPr>
        <w:jc w:val="center"/>
        <w:rPr>
          <w:rFonts w:ascii="Times New Roman" w:hAnsi="Times New Roman" w:cs="Times New Roman"/>
        </w:rPr>
      </w:pPr>
    </w:p>
    <w:p w14:paraId="543184AE" w14:textId="77777777" w:rsidR="00764A74" w:rsidRDefault="00CC3265" w:rsidP="00E01971">
      <w:pPr>
        <w:jc w:val="center"/>
        <w:rPr>
          <w:rFonts w:ascii="Times New Roman" w:hAnsi="Times New Roman" w:cs="Times New Roman"/>
        </w:rPr>
      </w:pPr>
      <w:r>
        <w:rPr>
          <w:rFonts w:ascii="Times New Roman" w:hAnsi="Times New Roman" w:cs="Times New Roman"/>
        </w:rPr>
        <w:t>Name</w:t>
      </w:r>
    </w:p>
    <w:p w14:paraId="0ABBF3B6" w14:textId="77777777" w:rsidR="00C72CF1" w:rsidRDefault="00CC3265" w:rsidP="00E01971">
      <w:pPr>
        <w:jc w:val="center"/>
        <w:rPr>
          <w:rFonts w:ascii="Times New Roman" w:hAnsi="Times New Roman" w:cs="Times New Roman"/>
        </w:rPr>
      </w:pPr>
      <w:r>
        <w:rPr>
          <w:rFonts w:ascii="Times New Roman" w:hAnsi="Times New Roman" w:cs="Times New Roman"/>
        </w:rPr>
        <w:t>Institution</w:t>
      </w:r>
    </w:p>
    <w:p w14:paraId="67814131" w14:textId="77777777" w:rsidR="00C72CF1" w:rsidRPr="001C6E1F" w:rsidRDefault="00CC3265" w:rsidP="00E01971">
      <w:pPr>
        <w:jc w:val="center"/>
        <w:rPr>
          <w:rFonts w:ascii="Times New Roman" w:hAnsi="Times New Roman" w:cs="Times New Roman"/>
        </w:rPr>
      </w:pPr>
      <w:r>
        <w:rPr>
          <w:rFonts w:ascii="Times New Roman" w:hAnsi="Times New Roman" w:cs="Times New Roman"/>
        </w:rPr>
        <w:t>Date</w:t>
      </w:r>
    </w:p>
    <w:p w14:paraId="64AED7DB" w14:textId="77777777" w:rsidR="00F10DB2" w:rsidRPr="001C6E1F" w:rsidRDefault="00CC3265" w:rsidP="00E01971">
      <w:pPr>
        <w:jc w:val="center"/>
        <w:rPr>
          <w:rFonts w:ascii="Times New Roman" w:hAnsi="Times New Roman" w:cs="Times New Roman"/>
        </w:rPr>
      </w:pPr>
      <w:r w:rsidRPr="001C6E1F">
        <w:rPr>
          <w:rFonts w:ascii="Times New Roman" w:hAnsi="Times New Roman" w:cs="Times New Roman"/>
        </w:rPr>
        <w:t>Competitive Compensation Package for Human Resource Manager</w:t>
      </w:r>
    </w:p>
    <w:p w14:paraId="229BCB58" w14:textId="77777777" w:rsidR="00764A74" w:rsidRPr="001C6E1F" w:rsidRDefault="00764A74" w:rsidP="00E01971">
      <w:pPr>
        <w:rPr>
          <w:rFonts w:ascii="Times New Roman" w:hAnsi="Times New Roman" w:cs="Times New Roman"/>
        </w:rPr>
      </w:pPr>
    </w:p>
    <w:p w14:paraId="4DD4C031" w14:textId="77777777" w:rsidR="00764A74" w:rsidRPr="001C6E1F" w:rsidRDefault="00764A74" w:rsidP="00E01971">
      <w:pPr>
        <w:rPr>
          <w:rFonts w:ascii="Times New Roman" w:hAnsi="Times New Roman" w:cs="Times New Roman"/>
        </w:rPr>
      </w:pPr>
    </w:p>
    <w:p w14:paraId="75DDEDBE" w14:textId="77777777" w:rsidR="00764A74" w:rsidRPr="001C6E1F" w:rsidRDefault="00764A74" w:rsidP="00E01971">
      <w:pPr>
        <w:rPr>
          <w:rFonts w:ascii="Times New Roman" w:hAnsi="Times New Roman" w:cs="Times New Roman"/>
        </w:rPr>
      </w:pPr>
    </w:p>
    <w:p w14:paraId="5DF678F9" w14:textId="77777777" w:rsidR="00764A74" w:rsidRPr="001C6E1F" w:rsidRDefault="00764A74" w:rsidP="00E01971">
      <w:pPr>
        <w:rPr>
          <w:rFonts w:ascii="Times New Roman" w:hAnsi="Times New Roman" w:cs="Times New Roman"/>
        </w:rPr>
      </w:pPr>
    </w:p>
    <w:p w14:paraId="538BD879" w14:textId="77777777" w:rsidR="00764A74" w:rsidRPr="001C6E1F" w:rsidRDefault="00764A74" w:rsidP="00E01971">
      <w:pPr>
        <w:rPr>
          <w:rFonts w:ascii="Times New Roman" w:hAnsi="Times New Roman" w:cs="Times New Roman"/>
        </w:rPr>
      </w:pPr>
    </w:p>
    <w:p w14:paraId="36FC8900" w14:textId="77777777" w:rsidR="00764A74" w:rsidRPr="001C6E1F" w:rsidRDefault="00764A74" w:rsidP="00E01971">
      <w:pPr>
        <w:rPr>
          <w:rFonts w:ascii="Times New Roman" w:hAnsi="Times New Roman" w:cs="Times New Roman"/>
        </w:rPr>
      </w:pPr>
    </w:p>
    <w:p w14:paraId="1120A62F" w14:textId="77777777" w:rsidR="00764A74" w:rsidRPr="001C6E1F" w:rsidRDefault="00764A74" w:rsidP="00E01971">
      <w:pPr>
        <w:rPr>
          <w:rFonts w:ascii="Times New Roman" w:hAnsi="Times New Roman" w:cs="Times New Roman"/>
        </w:rPr>
      </w:pPr>
    </w:p>
    <w:p w14:paraId="2C94231B" w14:textId="77777777" w:rsidR="00CB7C08" w:rsidRPr="001C6E1F" w:rsidRDefault="00CC3265" w:rsidP="00E01971">
      <w:pPr>
        <w:rPr>
          <w:rFonts w:ascii="Times New Roman" w:hAnsi="Times New Roman" w:cs="Times New Roman"/>
        </w:rPr>
      </w:pPr>
      <w:r w:rsidRPr="001C6E1F">
        <w:rPr>
          <w:rFonts w:ascii="Times New Roman" w:hAnsi="Times New Roman" w:cs="Times New Roman"/>
        </w:rPr>
        <w:lastRenderedPageBreak/>
        <w:t xml:space="preserve">A compensation strategy is a method that is used by an organization to attract, entice and maintain the talented workers in the market. </w:t>
      </w:r>
      <w:r w:rsidR="00DC3286" w:rsidRPr="001C6E1F">
        <w:rPr>
          <w:rFonts w:ascii="Times New Roman" w:hAnsi="Times New Roman" w:cs="Times New Roman"/>
        </w:rPr>
        <w:t xml:space="preserve"> The human resource department can decide to use any of the several approaches to retain the most skilled employees in the organizations. Regularly rewards and compensation packages are given to the employees </w:t>
      </w:r>
      <w:r w:rsidR="00C776A8" w:rsidRPr="001C6E1F">
        <w:rPr>
          <w:rFonts w:ascii="Times New Roman" w:hAnsi="Times New Roman" w:cs="Times New Roman"/>
        </w:rPr>
        <w:t>as a form of retaining their loyalty and commitment.</w:t>
      </w:r>
      <w:r w:rsidR="00F24F63" w:rsidRPr="001C6E1F">
        <w:rPr>
          <w:rFonts w:ascii="Times New Roman" w:hAnsi="Times New Roman" w:cs="Times New Roman"/>
        </w:rPr>
        <w:t xml:space="preserve"> The strategy allows the management to come up with achievable goals to the workforce</w:t>
      </w:r>
      <w:r w:rsidR="008B2898" w:rsidRPr="001C6E1F">
        <w:rPr>
          <w:rFonts w:ascii="Times New Roman" w:hAnsi="Times New Roman" w:cs="Times New Roman"/>
        </w:rPr>
        <w:t xml:space="preserve"> but at the same time remain competitive in the market compared to organizations offering the same products in the market. When the employees are committed to remaining competitive in the market it will be easy to </w:t>
      </w:r>
      <w:r w:rsidR="00D80343" w:rsidRPr="001C6E1F">
        <w:rPr>
          <w:rFonts w:ascii="Times New Roman" w:hAnsi="Times New Roman" w:cs="Times New Roman"/>
        </w:rPr>
        <w:t>have a motivated and productive team that will push the organization to greater heights. An effective compensation package ought to have a diverse pay range which can attract a huge variety of individuals that can add value to the organizations and support the corporate culture. The package will motivate the current workforce to work extra harder so that they can achieve their career development goals and also get a higher compensation package.</w:t>
      </w:r>
      <w:r w:rsidR="00BE1C33" w:rsidRPr="001C6E1F">
        <w:rPr>
          <w:rFonts w:ascii="Times New Roman" w:hAnsi="Times New Roman" w:cs="Times New Roman"/>
        </w:rPr>
        <w:t xml:space="preserve"> </w:t>
      </w:r>
      <w:r w:rsidR="00C72CF1">
        <w:rPr>
          <w:rFonts w:ascii="Times New Roman" w:hAnsi="Times New Roman" w:cs="Times New Roman"/>
        </w:rPr>
        <w:t>“</w:t>
      </w:r>
      <w:r w:rsidR="00BE1C33" w:rsidRPr="001C6E1F">
        <w:rPr>
          <w:rFonts w:ascii="Times New Roman" w:hAnsi="Times New Roman" w:cs="Times New Roman"/>
        </w:rPr>
        <w:t>According to the HR Management Guide, a compensation strategy ought to act as the primary document that defines the benefits and compensation packages and has clear and precise concerns on the development and realignment of the compensation elements</w:t>
      </w:r>
      <w:r w:rsidR="00C72CF1">
        <w:rPr>
          <w:rFonts w:ascii="Times New Roman" w:hAnsi="Times New Roman" w:cs="Times New Roman"/>
        </w:rPr>
        <w:t>.”</w:t>
      </w:r>
      <w:r w:rsidR="001C6E1F">
        <w:rPr>
          <w:rFonts w:ascii="Times New Roman" w:hAnsi="Times New Roman" w:cs="Times New Roman"/>
        </w:rPr>
        <w:t xml:space="preserve"> (</w:t>
      </w:r>
      <w:r w:rsidR="001C6E1F" w:rsidRPr="001C6E1F">
        <w:rPr>
          <w:rFonts w:ascii="Times New Roman" w:eastAsia="Times New Roman" w:hAnsi="Times New Roman" w:cs="Times New Roman"/>
          <w:kern w:val="0"/>
          <w:lang w:eastAsia="en-US"/>
        </w:rPr>
        <w:t>Graham,</w:t>
      </w:r>
      <w:r w:rsidR="001C6E1F">
        <w:rPr>
          <w:rFonts w:ascii="Times New Roman" w:eastAsia="Times New Roman" w:hAnsi="Times New Roman" w:cs="Times New Roman"/>
          <w:kern w:val="0"/>
          <w:lang w:eastAsia="en-US"/>
        </w:rPr>
        <w:t xml:space="preserve"> </w:t>
      </w:r>
      <w:r w:rsidR="001C6E1F" w:rsidRPr="001C6E1F">
        <w:rPr>
          <w:rFonts w:ascii="Times New Roman" w:eastAsia="Times New Roman" w:hAnsi="Times New Roman" w:cs="Times New Roman"/>
          <w:kern w:val="0"/>
          <w:lang w:eastAsia="en-US"/>
        </w:rPr>
        <w:t>Roth,</w:t>
      </w:r>
      <w:r w:rsidR="00C72CF1">
        <w:rPr>
          <w:rFonts w:ascii="Times New Roman" w:eastAsia="Times New Roman" w:hAnsi="Times New Roman" w:cs="Times New Roman"/>
          <w:kern w:val="0"/>
          <w:lang w:eastAsia="en-US"/>
        </w:rPr>
        <w:t xml:space="preserve"> </w:t>
      </w:r>
      <w:r w:rsidR="001C6E1F" w:rsidRPr="001C6E1F">
        <w:rPr>
          <w:rFonts w:ascii="Times New Roman" w:eastAsia="Times New Roman" w:hAnsi="Times New Roman" w:cs="Times New Roman"/>
          <w:kern w:val="0"/>
          <w:lang w:eastAsia="en-US"/>
        </w:rPr>
        <w:t>Dugan,</w:t>
      </w:r>
      <w:r w:rsidR="001C6E1F">
        <w:rPr>
          <w:rFonts w:ascii="Times New Roman" w:eastAsia="Times New Roman" w:hAnsi="Times New Roman" w:cs="Times New Roman"/>
          <w:kern w:val="0"/>
          <w:lang w:eastAsia="en-US"/>
        </w:rPr>
        <w:t xml:space="preserve"> </w:t>
      </w:r>
      <w:r w:rsidR="001C6E1F" w:rsidRPr="001C6E1F">
        <w:rPr>
          <w:rFonts w:ascii="Times New Roman" w:eastAsia="Times New Roman" w:hAnsi="Times New Roman" w:cs="Times New Roman"/>
          <w:kern w:val="0"/>
          <w:lang w:eastAsia="en-US"/>
        </w:rPr>
        <w:t>2008)</w:t>
      </w:r>
      <w:r w:rsidR="00EA1088" w:rsidRPr="001C6E1F">
        <w:rPr>
          <w:rFonts w:ascii="Times New Roman" w:hAnsi="Times New Roman" w:cs="Times New Roman"/>
        </w:rPr>
        <w:t>.</w:t>
      </w:r>
      <w:r w:rsidR="004567EE" w:rsidRPr="001C6E1F">
        <w:rPr>
          <w:rFonts w:ascii="Times New Roman" w:hAnsi="Times New Roman" w:cs="Times New Roman"/>
        </w:rPr>
        <w:t xml:space="preserve"> The compensation strategy is mainly used by the managers since they ought to understand the best tactics to use to attract and retain the best employees in the market.</w:t>
      </w:r>
      <w:r w:rsidR="005E14B8" w:rsidRPr="001C6E1F">
        <w:rPr>
          <w:rFonts w:ascii="Times New Roman" w:hAnsi="Times New Roman" w:cs="Times New Roman"/>
        </w:rPr>
        <w:t xml:space="preserve"> The strategy should be reviewed regularly</w:t>
      </w:r>
      <w:r w:rsidR="006E677B" w:rsidRPr="001C6E1F">
        <w:rPr>
          <w:rFonts w:ascii="Times New Roman" w:hAnsi="Times New Roman" w:cs="Times New Roman"/>
        </w:rPr>
        <w:t xml:space="preserve"> but it is important to remain consistent with the industry. This will make it possible for the mana</w:t>
      </w:r>
      <w:r w:rsidR="00044D4B" w:rsidRPr="001C6E1F">
        <w:rPr>
          <w:rFonts w:ascii="Times New Roman" w:hAnsi="Times New Roman" w:cs="Times New Roman"/>
        </w:rPr>
        <w:t>gers to establish a career path</w:t>
      </w:r>
      <w:r w:rsidR="00207038" w:rsidRPr="001C6E1F">
        <w:rPr>
          <w:rFonts w:ascii="Times New Roman" w:hAnsi="Times New Roman" w:cs="Times New Roman"/>
        </w:rPr>
        <w:t xml:space="preserve"> for the various job positions. To have a comprehensive compensation package it is important to establish a l</w:t>
      </w:r>
      <w:r w:rsidR="00044D4B" w:rsidRPr="001C6E1F">
        <w:rPr>
          <w:rFonts w:ascii="Times New Roman" w:hAnsi="Times New Roman" w:cs="Times New Roman"/>
        </w:rPr>
        <w:t>in</w:t>
      </w:r>
      <w:r w:rsidR="003C16D6" w:rsidRPr="001C6E1F">
        <w:rPr>
          <w:rFonts w:ascii="Times New Roman" w:hAnsi="Times New Roman" w:cs="Times New Roman"/>
        </w:rPr>
        <w:t xml:space="preserve">k between the job description, </w:t>
      </w:r>
      <w:r w:rsidR="00044D4B" w:rsidRPr="001C6E1F">
        <w:rPr>
          <w:rFonts w:ascii="Times New Roman" w:hAnsi="Times New Roman" w:cs="Times New Roman"/>
        </w:rPr>
        <w:t xml:space="preserve">evaluation, intrinsic and extrinsic </w:t>
      </w:r>
      <w:r w:rsidR="003C16D6" w:rsidRPr="001C6E1F">
        <w:rPr>
          <w:rFonts w:ascii="Times New Roman" w:hAnsi="Times New Roman" w:cs="Times New Roman"/>
        </w:rPr>
        <w:t>motivation, the performance motivation and the available compensation package</w:t>
      </w:r>
      <w:r w:rsidR="001C6E1F" w:rsidRPr="001C6E1F">
        <w:rPr>
          <w:rFonts w:ascii="Times New Roman" w:hAnsi="Times New Roman" w:cs="Times New Roman"/>
        </w:rPr>
        <w:t xml:space="preserve"> (</w:t>
      </w:r>
      <w:r w:rsidR="001C6E1F" w:rsidRPr="001C6E1F">
        <w:rPr>
          <w:rFonts w:ascii="Times New Roman" w:eastAsia="Times New Roman" w:hAnsi="Times New Roman" w:cs="Times New Roman"/>
          <w:kern w:val="0"/>
          <w:lang w:eastAsia="en-US"/>
        </w:rPr>
        <w:t>Mondy,</w:t>
      </w:r>
      <w:r w:rsidR="00C72CF1">
        <w:rPr>
          <w:rFonts w:ascii="Times New Roman" w:eastAsia="Times New Roman" w:hAnsi="Times New Roman" w:cs="Times New Roman"/>
          <w:lang w:eastAsia="en-US"/>
        </w:rPr>
        <w:t xml:space="preserve"> </w:t>
      </w:r>
      <w:r w:rsidR="001C6E1F" w:rsidRPr="001C6E1F">
        <w:rPr>
          <w:rFonts w:ascii="Times New Roman" w:eastAsia="Times New Roman" w:hAnsi="Times New Roman" w:cs="Times New Roman"/>
          <w:kern w:val="0"/>
          <w:lang w:eastAsia="en-US"/>
        </w:rPr>
        <w:t>Martocchio,</w:t>
      </w:r>
      <w:r w:rsidR="001C6E1F" w:rsidRPr="001C6E1F">
        <w:rPr>
          <w:rFonts w:ascii="Times New Roman" w:eastAsia="Times New Roman" w:hAnsi="Times New Roman" w:cs="Times New Roman"/>
          <w:lang w:eastAsia="en-US"/>
        </w:rPr>
        <w:t xml:space="preserve"> </w:t>
      </w:r>
      <w:r w:rsidR="001C6E1F" w:rsidRPr="001C6E1F">
        <w:rPr>
          <w:rFonts w:ascii="Times New Roman" w:eastAsia="Times New Roman" w:hAnsi="Times New Roman" w:cs="Times New Roman"/>
          <w:kern w:val="0"/>
          <w:lang w:eastAsia="en-US"/>
        </w:rPr>
        <w:t>2016)</w:t>
      </w:r>
      <w:r w:rsidR="003C16D6" w:rsidRPr="001C6E1F">
        <w:rPr>
          <w:rFonts w:ascii="Times New Roman" w:hAnsi="Times New Roman" w:cs="Times New Roman"/>
        </w:rPr>
        <w:t>.</w:t>
      </w:r>
    </w:p>
    <w:p w14:paraId="65433C23" w14:textId="77777777" w:rsidR="00066997" w:rsidRPr="001C6E1F" w:rsidRDefault="00CC3265" w:rsidP="00E01971">
      <w:pPr>
        <w:pStyle w:val="Heading2"/>
        <w:rPr>
          <w:rFonts w:ascii="Times New Roman" w:hAnsi="Times New Roman" w:cs="Times New Roman"/>
        </w:rPr>
      </w:pPr>
      <w:r w:rsidRPr="001C6E1F">
        <w:rPr>
          <w:rFonts w:ascii="Times New Roman" w:hAnsi="Times New Roman" w:cs="Times New Roman"/>
        </w:rPr>
        <w:lastRenderedPageBreak/>
        <w:t>Job Description</w:t>
      </w:r>
    </w:p>
    <w:p w14:paraId="5F66E8D3" w14:textId="77777777" w:rsidR="002C66FC" w:rsidRPr="001C6E1F" w:rsidRDefault="00CC3265" w:rsidP="00E01971">
      <w:pPr>
        <w:rPr>
          <w:rFonts w:ascii="Times New Roman" w:hAnsi="Times New Roman" w:cs="Times New Roman"/>
        </w:rPr>
      </w:pPr>
      <w:r w:rsidRPr="001C6E1F">
        <w:rPr>
          <w:rFonts w:ascii="Times New Roman" w:hAnsi="Times New Roman" w:cs="Times New Roman"/>
        </w:rPr>
        <w:t xml:space="preserve">A job description is a list of the responsibilities, duties and tasks that a person will perform when </w:t>
      </w:r>
      <w:r w:rsidRPr="001C6E1F">
        <w:rPr>
          <w:rFonts w:ascii="Times New Roman" w:hAnsi="Times New Roman" w:cs="Times New Roman"/>
        </w:rPr>
        <w:t>hired for a certain position. It may include the experience needed</w:t>
      </w:r>
      <w:r w:rsidR="000E681E" w:rsidRPr="001C6E1F">
        <w:rPr>
          <w:rFonts w:ascii="Times New Roman" w:hAnsi="Times New Roman" w:cs="Times New Roman"/>
        </w:rPr>
        <w:t>, skills, educational backg</w:t>
      </w:r>
      <w:r w:rsidR="00392C63" w:rsidRPr="001C6E1F">
        <w:rPr>
          <w:rFonts w:ascii="Times New Roman" w:hAnsi="Times New Roman" w:cs="Times New Roman"/>
        </w:rPr>
        <w:t>round and the working conditions.</w:t>
      </w:r>
      <w:r w:rsidR="00695050" w:rsidRPr="001C6E1F">
        <w:rPr>
          <w:rFonts w:ascii="Times New Roman" w:hAnsi="Times New Roman" w:cs="Times New Roman"/>
        </w:rPr>
        <w:t xml:space="preserve"> A detailed job description will help the organization in identifying the best candidate for a position and the one who have the needed skills and qualification. A job description for the position of the Human Resource Manager is as follows: </w:t>
      </w:r>
    </w:p>
    <w:p w14:paraId="0BD9FCAA" w14:textId="77777777" w:rsidR="00AE4F5D" w:rsidRPr="001C6E1F" w:rsidRDefault="00CC3265" w:rsidP="00E01971">
      <w:pPr>
        <w:rPr>
          <w:rFonts w:ascii="Times New Roman" w:hAnsi="Times New Roman" w:cs="Times New Roman"/>
        </w:rPr>
      </w:pPr>
      <w:r w:rsidRPr="001C6E1F">
        <w:rPr>
          <w:rStyle w:val="werd"/>
          <w:rFonts w:ascii="Times New Roman" w:hAnsi="Times New Roman" w:cs="Times New Roman"/>
        </w:rPr>
        <w:t>As the Human Resource Manager, you will give the HR side of expertise to employees and leaders to ensure to maximize the organization'</w:t>
      </w:r>
      <w:r w:rsidRPr="001C6E1F">
        <w:rPr>
          <w:rStyle w:val="werd"/>
          <w:rFonts w:ascii="Times New Roman" w:hAnsi="Times New Roman" w:cs="Times New Roman"/>
        </w:rPr>
        <w:t xml:space="preserve">s growth. </w:t>
      </w:r>
      <w:r w:rsidR="00C72CF1">
        <w:rPr>
          <w:rStyle w:val="werd"/>
          <w:rFonts w:ascii="Times New Roman" w:hAnsi="Times New Roman" w:cs="Times New Roman"/>
        </w:rPr>
        <w:t>“</w:t>
      </w:r>
      <w:r w:rsidRPr="001C6E1F">
        <w:rPr>
          <w:rStyle w:val="werd"/>
          <w:rFonts w:ascii="Times New Roman" w:hAnsi="Times New Roman" w:cs="Times New Roman"/>
        </w:rPr>
        <w:t>You will consult and provide guidance to all personnel among the team with any issues, questions, benefits, along with acquisition and retention</w:t>
      </w:r>
      <w:r w:rsidR="00C72CF1">
        <w:rPr>
          <w:rStyle w:val="werd"/>
          <w:rFonts w:ascii="Times New Roman" w:hAnsi="Times New Roman" w:cs="Times New Roman"/>
        </w:rPr>
        <w:t>.”</w:t>
      </w:r>
      <w:r w:rsidR="001C6E1F">
        <w:rPr>
          <w:rStyle w:val="werd"/>
          <w:rFonts w:ascii="Times New Roman" w:hAnsi="Times New Roman" w:cs="Times New Roman"/>
        </w:rPr>
        <w:t xml:space="preserve"> (</w:t>
      </w:r>
      <w:r w:rsidR="001C6E1F" w:rsidRPr="001C6E1F">
        <w:rPr>
          <w:rFonts w:ascii="Times New Roman" w:eastAsia="Times New Roman" w:hAnsi="Times New Roman" w:cs="Times New Roman"/>
          <w:kern w:val="0"/>
          <w:lang w:eastAsia="en-US"/>
        </w:rPr>
        <w:t>Baker, 2016)</w:t>
      </w:r>
      <w:r w:rsidRPr="001C6E1F">
        <w:rPr>
          <w:rStyle w:val="werd"/>
          <w:rFonts w:ascii="Times New Roman" w:hAnsi="Times New Roman" w:cs="Times New Roman"/>
        </w:rPr>
        <w:t>. </w:t>
      </w:r>
    </w:p>
    <w:p w14:paraId="29663FAC" w14:textId="77777777" w:rsidR="00AE4F5D" w:rsidRPr="001C6E1F" w:rsidRDefault="00CC3265" w:rsidP="00E01971">
      <w:pPr>
        <w:pStyle w:val="NormalWeb"/>
        <w:shd w:val="clear" w:color="auto" w:fill="FFFFFF"/>
        <w:spacing w:before="180" w:beforeAutospacing="0" w:after="0" w:afterAutospacing="0" w:line="480" w:lineRule="auto"/>
        <w:rPr>
          <w:b/>
        </w:rPr>
      </w:pPr>
      <w:r w:rsidRPr="001C6E1F">
        <w:rPr>
          <w:rStyle w:val="werd"/>
          <w:rFonts w:eastAsiaTheme="majorEastAsia"/>
          <w:b/>
        </w:rPr>
        <w:t>Duties and Responsibilities:</w:t>
      </w:r>
    </w:p>
    <w:p w14:paraId="52A57C34" w14:textId="77777777" w:rsidR="00AE4F5D" w:rsidRPr="001C6E1F" w:rsidRDefault="00CC3265" w:rsidP="00E01971">
      <w:pPr>
        <w:pStyle w:val="NormalWeb"/>
        <w:numPr>
          <w:ilvl w:val="0"/>
          <w:numId w:val="2"/>
        </w:numPr>
        <w:shd w:val="clear" w:color="auto" w:fill="FFFFFF"/>
        <w:spacing w:before="180" w:beforeAutospacing="0" w:after="0" w:afterAutospacing="0" w:line="480" w:lineRule="auto"/>
      </w:pPr>
      <w:r w:rsidRPr="001C6E1F">
        <w:rPr>
          <w:rStyle w:val="werd"/>
          <w:rFonts w:eastAsiaTheme="majorEastAsia"/>
        </w:rPr>
        <w:t xml:space="preserve">Maintains the pay structure for positions </w:t>
      </w:r>
      <w:r w:rsidRPr="001C6E1F">
        <w:rPr>
          <w:rStyle w:val="werd"/>
          <w:rFonts w:eastAsiaTheme="majorEastAsia"/>
        </w:rPr>
        <w:t>within the company. Reviewing the market for being competitive with salary and hourly pay.</w:t>
      </w:r>
    </w:p>
    <w:p w14:paraId="319AC51D" w14:textId="77777777" w:rsidR="00AE4F5D" w:rsidRPr="001C6E1F" w:rsidRDefault="00CC3265" w:rsidP="00E01971">
      <w:pPr>
        <w:pStyle w:val="NormalWeb"/>
        <w:numPr>
          <w:ilvl w:val="0"/>
          <w:numId w:val="2"/>
        </w:numPr>
        <w:shd w:val="clear" w:color="auto" w:fill="FFFFFF"/>
        <w:spacing w:before="180" w:beforeAutospacing="0" w:after="0" w:afterAutospacing="0" w:line="480" w:lineRule="auto"/>
      </w:pPr>
      <w:r w:rsidRPr="001C6E1F">
        <w:rPr>
          <w:rStyle w:val="werd"/>
          <w:rFonts w:eastAsiaTheme="majorEastAsia"/>
        </w:rPr>
        <w:t xml:space="preserve">Ensures that employees are provided with an adequate atmosphere. Makes sure they </w:t>
      </w:r>
      <w:r w:rsidR="001D0F5C" w:rsidRPr="001C6E1F">
        <w:rPr>
          <w:rStyle w:val="werd"/>
          <w:rFonts w:eastAsiaTheme="majorEastAsia"/>
        </w:rPr>
        <w:t>k</w:t>
      </w:r>
      <w:r w:rsidRPr="001C6E1F">
        <w:rPr>
          <w:rStyle w:val="werd"/>
          <w:rFonts w:eastAsiaTheme="majorEastAsia"/>
        </w:rPr>
        <w:t>new employees have reviewed the policies that the company abides by</w:t>
      </w:r>
    </w:p>
    <w:p w14:paraId="1988A46E" w14:textId="77777777" w:rsidR="00AE4F5D" w:rsidRPr="001C6E1F" w:rsidRDefault="00CC3265" w:rsidP="00E01971">
      <w:pPr>
        <w:pStyle w:val="NormalWeb"/>
        <w:numPr>
          <w:ilvl w:val="0"/>
          <w:numId w:val="2"/>
        </w:numPr>
        <w:shd w:val="clear" w:color="auto" w:fill="FFFFFF"/>
        <w:spacing w:before="180" w:beforeAutospacing="0" w:after="0" w:afterAutospacing="0" w:line="480" w:lineRule="auto"/>
      </w:pPr>
      <w:r w:rsidRPr="001C6E1F">
        <w:rPr>
          <w:rStyle w:val="werd"/>
          <w:rFonts w:eastAsiaTheme="majorEastAsia"/>
        </w:rPr>
        <w:t>Develops and im</w:t>
      </w:r>
      <w:r w:rsidRPr="001C6E1F">
        <w:rPr>
          <w:rStyle w:val="werd"/>
          <w:rFonts w:eastAsiaTheme="majorEastAsia"/>
        </w:rPr>
        <w:t>plements safety procedures, rules, regulations, and accident prevention programs for the facility.</w:t>
      </w:r>
    </w:p>
    <w:p w14:paraId="177AFE68" w14:textId="77777777" w:rsidR="00AE4F5D" w:rsidRPr="001C6E1F" w:rsidRDefault="00CC3265" w:rsidP="00E01971">
      <w:pPr>
        <w:pStyle w:val="NormalWeb"/>
        <w:numPr>
          <w:ilvl w:val="0"/>
          <w:numId w:val="2"/>
        </w:numPr>
        <w:shd w:val="clear" w:color="auto" w:fill="FFFFFF"/>
        <w:spacing w:before="180" w:beforeAutospacing="0" w:after="0" w:afterAutospacing="0" w:line="480" w:lineRule="auto"/>
        <w:rPr>
          <w:rStyle w:val="werd"/>
        </w:rPr>
      </w:pPr>
      <w:r w:rsidRPr="001C6E1F">
        <w:rPr>
          <w:rStyle w:val="werd"/>
          <w:rFonts w:eastAsiaTheme="majorEastAsia"/>
        </w:rPr>
        <w:t>Helps with the on-boarding of new employees, retaining current employees and if needed working with a staffing agency when that route is crossed.</w:t>
      </w:r>
    </w:p>
    <w:p w14:paraId="6A1BFCAD" w14:textId="77777777" w:rsidR="001C29EE" w:rsidRPr="001C6E1F" w:rsidRDefault="00CC3265" w:rsidP="00E01971">
      <w:pPr>
        <w:pStyle w:val="NormalWeb"/>
        <w:numPr>
          <w:ilvl w:val="0"/>
          <w:numId w:val="2"/>
        </w:numPr>
        <w:shd w:val="clear" w:color="auto" w:fill="FFFFFF"/>
        <w:spacing w:before="180" w:beforeAutospacing="0" w:after="0" w:afterAutospacing="0" w:line="480" w:lineRule="auto"/>
        <w:rPr>
          <w:rStyle w:val="werd"/>
        </w:rPr>
      </w:pPr>
      <w:r w:rsidRPr="001C6E1F">
        <w:rPr>
          <w:rStyle w:val="werd"/>
          <w:rFonts w:eastAsiaTheme="majorEastAsia"/>
        </w:rPr>
        <w:t>Devel</w:t>
      </w:r>
      <w:r w:rsidRPr="001C6E1F">
        <w:rPr>
          <w:rStyle w:val="werd"/>
          <w:rFonts w:eastAsiaTheme="majorEastAsia"/>
        </w:rPr>
        <w:t xml:space="preserve">oping the skills of the employees by </w:t>
      </w:r>
      <w:r w:rsidR="00046330" w:rsidRPr="001C6E1F">
        <w:rPr>
          <w:rStyle w:val="werd"/>
          <w:rFonts w:eastAsiaTheme="majorEastAsia"/>
        </w:rPr>
        <w:t>building employee commitment and involvement.</w:t>
      </w:r>
    </w:p>
    <w:p w14:paraId="4EB96485" w14:textId="77777777" w:rsidR="00046330" w:rsidRPr="001C6E1F" w:rsidRDefault="00CC3265" w:rsidP="00E01971">
      <w:pPr>
        <w:pStyle w:val="NormalWeb"/>
        <w:numPr>
          <w:ilvl w:val="0"/>
          <w:numId w:val="2"/>
        </w:numPr>
        <w:shd w:val="clear" w:color="auto" w:fill="FFFFFF"/>
        <w:spacing w:before="180" w:beforeAutospacing="0" w:after="0" w:afterAutospacing="0" w:line="480" w:lineRule="auto"/>
        <w:rPr>
          <w:rStyle w:val="werd"/>
        </w:rPr>
      </w:pPr>
      <w:r w:rsidRPr="001C6E1F">
        <w:rPr>
          <w:rStyle w:val="werd"/>
          <w:rFonts w:eastAsiaTheme="majorEastAsia"/>
        </w:rPr>
        <w:lastRenderedPageBreak/>
        <w:t>Developing competitive advantage</w:t>
      </w:r>
      <w:r w:rsidR="003B7639" w:rsidRPr="001C6E1F">
        <w:rPr>
          <w:rStyle w:val="werd"/>
          <w:rFonts w:eastAsiaTheme="majorEastAsia"/>
        </w:rPr>
        <w:t xml:space="preserve"> through </w:t>
      </w:r>
      <w:r w:rsidR="0055475E" w:rsidRPr="001C6E1F">
        <w:rPr>
          <w:rStyle w:val="werd"/>
          <w:rFonts w:eastAsiaTheme="majorEastAsia"/>
        </w:rPr>
        <w:t xml:space="preserve">empowering the </w:t>
      </w:r>
      <w:r w:rsidR="009952FA" w:rsidRPr="001C6E1F">
        <w:rPr>
          <w:rStyle w:val="werd"/>
          <w:rFonts w:eastAsiaTheme="majorEastAsia"/>
        </w:rPr>
        <w:t xml:space="preserve">workforce </w:t>
      </w:r>
    </w:p>
    <w:p w14:paraId="39521CD5" w14:textId="77777777" w:rsidR="00C8469C" w:rsidRPr="001C6E1F" w:rsidRDefault="00CC3265" w:rsidP="00E01971">
      <w:pPr>
        <w:pStyle w:val="NormalWeb"/>
        <w:numPr>
          <w:ilvl w:val="0"/>
          <w:numId w:val="2"/>
        </w:numPr>
        <w:shd w:val="clear" w:color="auto" w:fill="FFFFFF"/>
        <w:spacing w:before="180" w:beforeAutospacing="0" w:after="0" w:afterAutospacing="0" w:line="480" w:lineRule="auto"/>
      </w:pPr>
      <w:r w:rsidRPr="001C6E1F">
        <w:rPr>
          <w:rStyle w:val="werd"/>
          <w:rFonts w:eastAsiaTheme="majorEastAsia"/>
        </w:rPr>
        <w:t xml:space="preserve">Addressing the issues identified in the </w:t>
      </w:r>
      <w:r w:rsidR="00EF67D2" w:rsidRPr="001C6E1F">
        <w:rPr>
          <w:rStyle w:val="werd"/>
          <w:rFonts w:eastAsiaTheme="majorEastAsia"/>
        </w:rPr>
        <w:t xml:space="preserve">workforce </w:t>
      </w:r>
      <w:r w:rsidR="007B3495" w:rsidRPr="001C6E1F">
        <w:rPr>
          <w:rStyle w:val="werd"/>
          <w:rFonts w:eastAsiaTheme="majorEastAsia"/>
        </w:rPr>
        <w:t xml:space="preserve"> such as conflicts</w:t>
      </w:r>
      <w:r w:rsidR="001C6E1F">
        <w:rPr>
          <w:rStyle w:val="werd"/>
          <w:rFonts w:eastAsiaTheme="majorEastAsia"/>
        </w:rPr>
        <w:t xml:space="preserve"> </w:t>
      </w:r>
      <w:r w:rsidR="001C6E1F">
        <w:t>(</w:t>
      </w:r>
      <w:r w:rsidR="001C6E1F" w:rsidRPr="001C6E1F">
        <w:rPr>
          <w:color w:val="000000"/>
        </w:rPr>
        <w:t>Mondy,</w:t>
      </w:r>
      <w:r w:rsidR="001C6E1F">
        <w:rPr>
          <w:color w:val="000000"/>
        </w:rPr>
        <w:t xml:space="preserve"> </w:t>
      </w:r>
      <w:r w:rsidR="001C6E1F" w:rsidRPr="001C6E1F">
        <w:rPr>
          <w:color w:val="000000"/>
        </w:rPr>
        <w:t>Martocchio,</w:t>
      </w:r>
      <w:r w:rsidR="001C6E1F">
        <w:rPr>
          <w:color w:val="000000"/>
        </w:rPr>
        <w:t xml:space="preserve"> </w:t>
      </w:r>
      <w:r w:rsidR="001C6E1F" w:rsidRPr="001C6E1F">
        <w:rPr>
          <w:color w:val="000000"/>
        </w:rPr>
        <w:t>2016)</w:t>
      </w:r>
    </w:p>
    <w:p w14:paraId="1E28DB0B" w14:textId="77777777" w:rsidR="00AE4F5D" w:rsidRPr="001C6E1F" w:rsidRDefault="00CC3265" w:rsidP="00E01971">
      <w:pPr>
        <w:pStyle w:val="NormalWeb"/>
        <w:shd w:val="clear" w:color="auto" w:fill="FFFFFF"/>
        <w:spacing w:before="180" w:beforeAutospacing="0" w:after="0" w:afterAutospacing="0" w:line="480" w:lineRule="auto"/>
        <w:rPr>
          <w:b/>
        </w:rPr>
      </w:pPr>
      <w:r w:rsidRPr="001C6E1F">
        <w:rPr>
          <w:rStyle w:val="werd"/>
          <w:rFonts w:eastAsiaTheme="majorEastAsia"/>
          <w:b/>
        </w:rPr>
        <w:t xml:space="preserve">Knowledge, </w:t>
      </w:r>
      <w:r w:rsidRPr="001C6E1F">
        <w:rPr>
          <w:rStyle w:val="werd"/>
          <w:rFonts w:eastAsiaTheme="majorEastAsia"/>
          <w:b/>
        </w:rPr>
        <w:t>skill and experience:</w:t>
      </w:r>
    </w:p>
    <w:p w14:paraId="2067E94C" w14:textId="77777777" w:rsidR="00AE4F5D" w:rsidRPr="001C6E1F" w:rsidRDefault="00CC3265" w:rsidP="00E01971">
      <w:pPr>
        <w:pStyle w:val="NormalWeb"/>
        <w:numPr>
          <w:ilvl w:val="0"/>
          <w:numId w:val="2"/>
        </w:numPr>
        <w:shd w:val="clear" w:color="auto" w:fill="FFFFFF"/>
        <w:spacing w:before="180" w:beforeAutospacing="0" w:after="0" w:afterAutospacing="0" w:line="480" w:lineRule="auto"/>
      </w:pPr>
      <w:r w:rsidRPr="001C6E1F">
        <w:rPr>
          <w:rStyle w:val="werd"/>
          <w:rFonts w:eastAsiaTheme="majorEastAsia"/>
        </w:rPr>
        <w:t>Bachelor's Degree is a preference; 6 years of prior experience in lieu of will be sufficient. Open to someone with no experience if they are almost done with Bachelor Degree</w:t>
      </w:r>
    </w:p>
    <w:p w14:paraId="4D6DDA35" w14:textId="77777777" w:rsidR="00AE4F5D" w:rsidRPr="001C6E1F" w:rsidRDefault="00CC3265" w:rsidP="00E01971">
      <w:pPr>
        <w:pStyle w:val="NormalWeb"/>
        <w:numPr>
          <w:ilvl w:val="0"/>
          <w:numId w:val="2"/>
        </w:numPr>
        <w:shd w:val="clear" w:color="auto" w:fill="FFFFFF"/>
        <w:spacing w:before="180" w:beforeAutospacing="0" w:after="0" w:afterAutospacing="0" w:line="480" w:lineRule="auto"/>
      </w:pPr>
      <w:r w:rsidRPr="001C6E1F">
        <w:rPr>
          <w:rStyle w:val="werd"/>
          <w:rFonts w:eastAsiaTheme="majorEastAsia"/>
        </w:rPr>
        <w:t>Proven work history at prior workforces showing a consistent</w:t>
      </w:r>
      <w:r w:rsidRPr="001C6E1F">
        <w:rPr>
          <w:rStyle w:val="werd"/>
          <w:rFonts w:eastAsiaTheme="majorEastAsia"/>
        </w:rPr>
        <w:t xml:space="preserve"> pattern of strong work ethic</w:t>
      </w:r>
    </w:p>
    <w:p w14:paraId="0A58F5AE" w14:textId="77777777" w:rsidR="00AE4F5D" w:rsidRPr="001C6E1F" w:rsidRDefault="00CC3265" w:rsidP="00E01971">
      <w:pPr>
        <w:pStyle w:val="NormalWeb"/>
        <w:numPr>
          <w:ilvl w:val="0"/>
          <w:numId w:val="2"/>
        </w:numPr>
        <w:shd w:val="clear" w:color="auto" w:fill="FFFFFF"/>
        <w:spacing w:before="180" w:beforeAutospacing="0" w:after="0" w:afterAutospacing="0" w:line="480" w:lineRule="auto"/>
      </w:pPr>
      <w:r w:rsidRPr="001C6E1F">
        <w:rPr>
          <w:rStyle w:val="werd"/>
          <w:rFonts w:eastAsiaTheme="majorEastAsia"/>
        </w:rPr>
        <w:t>Prior management or supervisory experience is helpful</w:t>
      </w:r>
    </w:p>
    <w:p w14:paraId="11D5C032" w14:textId="77777777" w:rsidR="00AE4F5D" w:rsidRPr="001C6E1F" w:rsidRDefault="00CC3265" w:rsidP="00E01971">
      <w:pPr>
        <w:pStyle w:val="NormalWeb"/>
        <w:numPr>
          <w:ilvl w:val="0"/>
          <w:numId w:val="2"/>
        </w:numPr>
        <w:shd w:val="clear" w:color="auto" w:fill="FFFFFF"/>
        <w:spacing w:before="180" w:beforeAutospacing="0" w:after="0" w:afterAutospacing="0" w:line="480" w:lineRule="auto"/>
      </w:pPr>
      <w:r w:rsidRPr="001C6E1F">
        <w:rPr>
          <w:rStyle w:val="werd"/>
          <w:rFonts w:eastAsiaTheme="majorEastAsia"/>
        </w:rPr>
        <w:t>Excellent written and verbal communication</w:t>
      </w:r>
    </w:p>
    <w:p w14:paraId="503B098B" w14:textId="77777777" w:rsidR="00066997" w:rsidRPr="001C6E1F" w:rsidRDefault="00CC3265" w:rsidP="00E01971">
      <w:pPr>
        <w:pStyle w:val="NormalWeb"/>
        <w:numPr>
          <w:ilvl w:val="0"/>
          <w:numId w:val="2"/>
        </w:numPr>
        <w:shd w:val="clear" w:color="auto" w:fill="FFFFFF"/>
        <w:spacing w:before="180" w:beforeAutospacing="0" w:after="0" w:afterAutospacing="0" w:line="480" w:lineRule="auto"/>
        <w:rPr>
          <w:rStyle w:val="werd"/>
        </w:rPr>
      </w:pPr>
      <w:r w:rsidRPr="001C6E1F">
        <w:rPr>
          <w:rStyle w:val="werd"/>
          <w:rFonts w:eastAsiaTheme="majorEastAsia"/>
        </w:rPr>
        <w:t>Proficient in computer and MS Office</w:t>
      </w:r>
    </w:p>
    <w:p w14:paraId="03E9E900" w14:textId="77777777" w:rsidR="001D0F5C" w:rsidRPr="001C6E1F" w:rsidRDefault="00CC3265" w:rsidP="00E01971">
      <w:pPr>
        <w:pStyle w:val="NormalWeb"/>
        <w:numPr>
          <w:ilvl w:val="0"/>
          <w:numId w:val="2"/>
        </w:numPr>
        <w:shd w:val="clear" w:color="auto" w:fill="FFFFFF"/>
        <w:spacing w:before="180" w:beforeAutospacing="0" w:after="0" w:afterAutospacing="0" w:line="480" w:lineRule="auto"/>
        <w:rPr>
          <w:rStyle w:val="werd"/>
        </w:rPr>
      </w:pPr>
      <w:r w:rsidRPr="001C6E1F">
        <w:rPr>
          <w:rStyle w:val="werd"/>
          <w:rFonts w:eastAsiaTheme="majorEastAsia"/>
        </w:rPr>
        <w:t>Ability to solve a range of conflict among employees</w:t>
      </w:r>
    </w:p>
    <w:p w14:paraId="3F9C4DC3" w14:textId="77777777" w:rsidR="001D0F5C" w:rsidRPr="001C6E1F" w:rsidRDefault="00CC3265" w:rsidP="00E01971">
      <w:pPr>
        <w:pStyle w:val="NormalWeb"/>
        <w:numPr>
          <w:ilvl w:val="0"/>
          <w:numId w:val="2"/>
        </w:numPr>
        <w:shd w:val="clear" w:color="auto" w:fill="FFFFFF"/>
        <w:spacing w:before="180" w:beforeAutospacing="0" w:after="0" w:afterAutospacing="0" w:line="480" w:lineRule="auto"/>
        <w:rPr>
          <w:rStyle w:val="werd"/>
        </w:rPr>
      </w:pPr>
      <w:r w:rsidRPr="001C6E1F">
        <w:rPr>
          <w:rStyle w:val="werd"/>
          <w:rFonts w:eastAsiaTheme="majorEastAsia"/>
        </w:rPr>
        <w:t>Tracking personal records of the worker</w:t>
      </w:r>
      <w:r w:rsidRPr="001C6E1F">
        <w:rPr>
          <w:rStyle w:val="werd"/>
          <w:rFonts w:eastAsiaTheme="majorEastAsia"/>
        </w:rPr>
        <w:t>s</w:t>
      </w:r>
    </w:p>
    <w:p w14:paraId="6A60047C" w14:textId="77777777" w:rsidR="001D0F5C" w:rsidRPr="001C6E1F" w:rsidRDefault="00CC3265" w:rsidP="00E01971">
      <w:pPr>
        <w:pStyle w:val="NormalWeb"/>
        <w:numPr>
          <w:ilvl w:val="0"/>
          <w:numId w:val="2"/>
        </w:numPr>
        <w:shd w:val="clear" w:color="auto" w:fill="FFFFFF"/>
        <w:spacing w:before="180" w:beforeAutospacing="0" w:after="0" w:afterAutospacing="0" w:line="480" w:lineRule="auto"/>
        <w:rPr>
          <w:rStyle w:val="werd"/>
        </w:rPr>
      </w:pPr>
      <w:r w:rsidRPr="001C6E1F">
        <w:rPr>
          <w:rStyle w:val="werd"/>
          <w:rFonts w:eastAsiaTheme="majorEastAsia"/>
        </w:rPr>
        <w:t>Assessing the employment training needs</w:t>
      </w:r>
    </w:p>
    <w:p w14:paraId="0098F04D" w14:textId="77777777" w:rsidR="001D0F5C" w:rsidRPr="001C6E1F" w:rsidRDefault="00CC3265" w:rsidP="00E01971">
      <w:pPr>
        <w:pStyle w:val="NormalWeb"/>
        <w:numPr>
          <w:ilvl w:val="0"/>
          <w:numId w:val="2"/>
        </w:numPr>
        <w:shd w:val="clear" w:color="auto" w:fill="FFFFFF"/>
        <w:spacing w:before="180" w:beforeAutospacing="0" w:after="0" w:afterAutospacing="0" w:line="480" w:lineRule="auto"/>
        <w:rPr>
          <w:rStyle w:val="werd"/>
        </w:rPr>
      </w:pPr>
      <w:r w:rsidRPr="001C6E1F">
        <w:rPr>
          <w:rStyle w:val="werd"/>
          <w:rFonts w:eastAsiaTheme="majorEastAsia"/>
        </w:rPr>
        <w:t xml:space="preserve">Looking for the employees </w:t>
      </w:r>
      <w:r w:rsidR="0081178A" w:rsidRPr="001C6E1F">
        <w:rPr>
          <w:rStyle w:val="werd"/>
          <w:rFonts w:eastAsiaTheme="majorEastAsia"/>
        </w:rPr>
        <w:t xml:space="preserve">that fit the job description </w:t>
      </w:r>
    </w:p>
    <w:p w14:paraId="064778FE" w14:textId="77777777" w:rsidR="0081178A" w:rsidRPr="001C6E1F" w:rsidRDefault="00CC3265" w:rsidP="00E01971">
      <w:pPr>
        <w:pStyle w:val="NormalWeb"/>
        <w:numPr>
          <w:ilvl w:val="0"/>
          <w:numId w:val="2"/>
        </w:numPr>
        <w:shd w:val="clear" w:color="auto" w:fill="FFFFFF"/>
        <w:spacing w:before="180" w:beforeAutospacing="0" w:after="0" w:afterAutospacing="0" w:line="480" w:lineRule="auto"/>
      </w:pPr>
      <w:r w:rsidRPr="001C6E1F">
        <w:rPr>
          <w:rStyle w:val="werd"/>
          <w:rFonts w:eastAsiaTheme="majorEastAsia"/>
        </w:rPr>
        <w:t>Cultivating a culture of workforce diversity.</w:t>
      </w:r>
    </w:p>
    <w:p w14:paraId="7EF95288" w14:textId="77777777" w:rsidR="00066997" w:rsidRPr="001C6E1F" w:rsidRDefault="00CC3265" w:rsidP="00E01971">
      <w:pPr>
        <w:pStyle w:val="NoSpacing"/>
        <w:rPr>
          <w:rStyle w:val="Heading3Char"/>
          <w:rFonts w:ascii="Times New Roman" w:hAnsi="Times New Roman" w:cs="Times New Roman"/>
        </w:rPr>
      </w:pPr>
      <w:r w:rsidRPr="001C6E1F">
        <w:rPr>
          <w:rStyle w:val="Heading3Char"/>
          <w:rFonts w:ascii="Times New Roman" w:hAnsi="Times New Roman" w:cs="Times New Roman"/>
        </w:rPr>
        <w:t>Method of Job Evaluation</w:t>
      </w:r>
    </w:p>
    <w:p w14:paraId="3DE021D4" w14:textId="77777777" w:rsidR="00213843" w:rsidRPr="001C6E1F" w:rsidRDefault="00CC3265" w:rsidP="00E01971">
      <w:pPr>
        <w:pStyle w:val="NoSpacing"/>
        <w:rPr>
          <w:rFonts w:ascii="Times New Roman" w:hAnsi="Times New Roman" w:cs="Times New Roman"/>
          <w:shd w:val="clear" w:color="auto" w:fill="FFFFFF"/>
        </w:rPr>
      </w:pPr>
      <w:r w:rsidRPr="001C6E1F">
        <w:rPr>
          <w:rFonts w:ascii="Times New Roman" w:hAnsi="Times New Roman" w:cs="Times New Roman"/>
          <w:shd w:val="clear" w:color="auto" w:fill="FFFFFF"/>
        </w:rPr>
        <w:tab/>
      </w:r>
      <w:r w:rsidR="001D0F5C" w:rsidRPr="001C6E1F">
        <w:rPr>
          <w:rFonts w:ascii="Times New Roman" w:hAnsi="Times New Roman" w:cs="Times New Roman"/>
          <w:shd w:val="clear" w:color="auto" w:fill="FFFFFF"/>
        </w:rPr>
        <w:t>A job evaluation involved a step to step procedure of collecting information</w:t>
      </w:r>
      <w:r w:rsidR="00182A73" w:rsidRPr="001C6E1F">
        <w:rPr>
          <w:rFonts w:ascii="Times New Roman" w:hAnsi="Times New Roman" w:cs="Times New Roman"/>
          <w:shd w:val="clear" w:color="auto" w:fill="FFFFFF"/>
        </w:rPr>
        <w:t xml:space="preserve"> in a job position, coming up with the method to be used in the evaluation, designing the compensation package,</w:t>
      </w:r>
      <w:r w:rsidRPr="001C6E1F">
        <w:rPr>
          <w:rFonts w:ascii="Times New Roman" w:hAnsi="Times New Roman" w:cs="Times New Roman"/>
          <w:shd w:val="clear" w:color="auto" w:fill="FFFFFF"/>
        </w:rPr>
        <w:t xml:space="preserve"> and the compensable elements, the job hierarchy and the job analysis. It is used as a </w:t>
      </w:r>
      <w:r w:rsidRPr="001C6E1F">
        <w:rPr>
          <w:rFonts w:ascii="Times New Roman" w:hAnsi="Times New Roman" w:cs="Times New Roman"/>
          <w:shd w:val="clear" w:color="auto" w:fill="FFFFFF"/>
        </w:rPr>
        <w:lastRenderedPageBreak/>
        <w:t>means of comparison in what the company can pay and what v</w:t>
      </w:r>
      <w:r w:rsidRPr="001C6E1F">
        <w:rPr>
          <w:rFonts w:ascii="Times New Roman" w:hAnsi="Times New Roman" w:cs="Times New Roman"/>
          <w:shd w:val="clear" w:color="auto" w:fill="FFFFFF"/>
        </w:rPr>
        <w:t>alue the position adds to the organization. Having an equitable compensation structure for all the position in the organization is the primary objective of the human resource department. Job evaluation can be divided into four methods namely; point system,</w:t>
      </w:r>
      <w:r w:rsidRPr="001C6E1F">
        <w:rPr>
          <w:rFonts w:ascii="Times New Roman" w:hAnsi="Times New Roman" w:cs="Times New Roman"/>
          <w:shd w:val="clear" w:color="auto" w:fill="FFFFFF"/>
        </w:rPr>
        <w:t xml:space="preserve"> job classification, factor comparison, and ranking. The factor comparison and point system are quantitative methods whereas the other fall under the non-quantitative methods category. In quantitative job evaluation, the factors involved in a job are measu</w:t>
      </w:r>
      <w:r w:rsidRPr="001C6E1F">
        <w:rPr>
          <w:rFonts w:ascii="Times New Roman" w:hAnsi="Times New Roman" w:cs="Times New Roman"/>
          <w:shd w:val="clear" w:color="auto" w:fill="FFFFFF"/>
        </w:rPr>
        <w:t xml:space="preserve">red but in a non-quantitative method, the job position is compared to other jobs in the company. The ranking is considered one of the simplest job evaluation technique since it assigns a number to a position. </w:t>
      </w:r>
      <w:r w:rsidRPr="001C6E1F">
        <w:rPr>
          <w:rFonts w:ascii="Times New Roman" w:hAnsi="Times New Roman" w:cs="Times New Roman"/>
        </w:rPr>
        <w:t>Every company needs to determine the r</w:t>
      </w:r>
      <w:r w:rsidRPr="001C6E1F">
        <w:rPr>
          <w:rFonts w:ascii="Times New Roman" w:hAnsi="Times New Roman" w:cs="Times New Roman"/>
        </w:rPr>
        <w:t>equired roles for the jobs that they have and how to determine their salary for that job. Job evaluation is a technique used to systematically recognize differences in the relative worth among a set of jobs and to establish pay differentials accordingly.</w:t>
      </w:r>
    </w:p>
    <w:p w14:paraId="7D5CB4A2" w14:textId="77777777" w:rsidR="00213843" w:rsidRPr="001C6E1F" w:rsidRDefault="00CC3265" w:rsidP="00E01971">
      <w:pPr>
        <w:pStyle w:val="NormalWeb"/>
        <w:shd w:val="clear" w:color="auto" w:fill="FFFFFF"/>
        <w:spacing w:before="180" w:beforeAutospacing="0" w:after="180" w:afterAutospacing="0" w:line="480" w:lineRule="auto"/>
        <w:rPr>
          <w:b/>
        </w:rPr>
      </w:pPr>
      <w:r w:rsidRPr="001C6E1F">
        <w:rPr>
          <w:b/>
        </w:rPr>
        <w:t>The difficulty of the job</w:t>
      </w:r>
    </w:p>
    <w:p w14:paraId="481CAD61" w14:textId="77777777" w:rsidR="006157D0" w:rsidRPr="001C6E1F" w:rsidRDefault="00CC3265" w:rsidP="00E01971">
      <w:pPr>
        <w:pStyle w:val="NormalWeb"/>
        <w:shd w:val="clear" w:color="auto" w:fill="FFFFFF"/>
        <w:spacing w:before="180" w:beforeAutospacing="0" w:after="180" w:afterAutospacing="0" w:line="480" w:lineRule="auto"/>
        <w:ind w:firstLine="720"/>
      </w:pPr>
      <w:r w:rsidRPr="001C6E1F">
        <w:t xml:space="preserve">The position of a human resource manager is one of the most demanding posts in </w:t>
      </w:r>
      <w:r w:rsidR="001C6E1F">
        <w:t>an</w:t>
      </w:r>
      <w:r w:rsidRPr="001C6E1F">
        <w:t xml:space="preserve">y organization. He or she makes decisions that can affect the future of a company by selecting and attracting the best </w:t>
      </w:r>
      <w:r w:rsidRPr="001C6E1F">
        <w:t>candidate for a post. The recruitment process</w:t>
      </w:r>
      <w:r w:rsidR="00BC632F" w:rsidRPr="001C6E1F">
        <w:t xml:space="preserve"> act as a mediator between the labour market and the organization policies. The HR manager should select the candidate that will meet the organization's objectives. Training is also an important factor that is considered in the development of a company's strategy. The HR department should come up with the training program </w:t>
      </w:r>
      <w:r w:rsidRPr="001C6E1F">
        <w:t>that will address all the deficiencies in the team. In case of a conflict with the team, the HR manager should come up with the best solu</w:t>
      </w:r>
      <w:r w:rsidRPr="001C6E1F">
        <w:t>tion that will maintain the organization’s culture and the relationship of the employees</w:t>
      </w:r>
      <w:r w:rsidR="001C6E1F">
        <w:t xml:space="preserve"> </w:t>
      </w:r>
      <w:r w:rsidR="001C6E1F">
        <w:rPr>
          <w:shd w:val="clear" w:color="auto" w:fill="FFFFFF"/>
        </w:rPr>
        <w:t>(</w:t>
      </w:r>
      <w:r w:rsidR="00C72CF1">
        <w:t xml:space="preserve">In Epstein, In Manzoni, </w:t>
      </w:r>
      <w:r w:rsidR="001C6E1F" w:rsidRPr="001C6E1F">
        <w:t>2004)</w:t>
      </w:r>
      <w:r w:rsidRPr="001C6E1F">
        <w:t>.</w:t>
      </w:r>
    </w:p>
    <w:p w14:paraId="03C1D910" w14:textId="77777777" w:rsidR="00E01971" w:rsidRPr="001C6E1F" w:rsidRDefault="00E01971" w:rsidP="00E01971">
      <w:pPr>
        <w:pStyle w:val="NormalWeb"/>
        <w:shd w:val="clear" w:color="auto" w:fill="FFFFFF"/>
        <w:spacing w:before="180" w:beforeAutospacing="0" w:after="180" w:afterAutospacing="0" w:line="480" w:lineRule="auto"/>
        <w:rPr>
          <w:b/>
        </w:rPr>
      </w:pPr>
    </w:p>
    <w:p w14:paraId="3EB0FE53" w14:textId="77777777" w:rsidR="00213843" w:rsidRPr="001C6E1F" w:rsidRDefault="00CC3265" w:rsidP="00E01971">
      <w:pPr>
        <w:pStyle w:val="NormalWeb"/>
        <w:shd w:val="clear" w:color="auto" w:fill="FFFFFF"/>
        <w:spacing w:before="180" w:beforeAutospacing="0" w:after="180" w:afterAutospacing="0" w:line="480" w:lineRule="auto"/>
        <w:rPr>
          <w:b/>
        </w:rPr>
      </w:pPr>
      <w:r w:rsidRPr="001C6E1F">
        <w:rPr>
          <w:b/>
        </w:rPr>
        <w:lastRenderedPageBreak/>
        <w:t>Responsibility</w:t>
      </w:r>
    </w:p>
    <w:p w14:paraId="271982E1" w14:textId="77777777" w:rsidR="006157D0" w:rsidRPr="001C6E1F" w:rsidRDefault="00CC3265" w:rsidP="00E01971">
      <w:pPr>
        <w:pStyle w:val="NormalWeb"/>
        <w:shd w:val="clear" w:color="auto" w:fill="FFFFFF"/>
        <w:spacing w:before="180" w:beforeAutospacing="0" w:after="180" w:afterAutospacing="0" w:line="480" w:lineRule="auto"/>
      </w:pPr>
      <w:r w:rsidRPr="001C6E1F">
        <w:t>Some of the responsibilities that an HR manager must perform include:-</w:t>
      </w:r>
    </w:p>
    <w:p w14:paraId="6A94BE6F" w14:textId="77777777" w:rsidR="006157D0" w:rsidRPr="001C6E1F" w:rsidRDefault="00CC3265" w:rsidP="00E01971">
      <w:pPr>
        <w:pStyle w:val="NormalWeb"/>
        <w:numPr>
          <w:ilvl w:val="0"/>
          <w:numId w:val="2"/>
        </w:numPr>
        <w:shd w:val="clear" w:color="auto" w:fill="FFFFFF"/>
        <w:spacing w:before="180" w:beforeAutospacing="0" w:after="180" w:afterAutospacing="0" w:line="480" w:lineRule="auto"/>
      </w:pPr>
      <w:r w:rsidRPr="001C6E1F">
        <w:t>Recruitment- the primary role of an HR manage</w:t>
      </w:r>
      <w:r w:rsidRPr="001C6E1F">
        <w:t xml:space="preserve">r is </w:t>
      </w:r>
      <w:r w:rsidR="00493034" w:rsidRPr="001C6E1F">
        <w:t>recruitment and retaining the workforce. Hiring the right candidate involves researching the labour market and picking the one that meets the organization criteria. The HR manager will set the job requirements for each position and help in the recruitment process in collaboration with the top management.</w:t>
      </w:r>
    </w:p>
    <w:p w14:paraId="56171D05" w14:textId="77777777" w:rsidR="006157D0" w:rsidRPr="001C6E1F" w:rsidRDefault="00CC3265" w:rsidP="00E01971">
      <w:pPr>
        <w:pStyle w:val="NormalWeb"/>
        <w:numPr>
          <w:ilvl w:val="0"/>
          <w:numId w:val="2"/>
        </w:numPr>
        <w:shd w:val="clear" w:color="auto" w:fill="FFFFFF"/>
        <w:spacing w:before="180" w:beforeAutospacing="0" w:after="180" w:afterAutospacing="0" w:line="480" w:lineRule="auto"/>
      </w:pPr>
      <w:r w:rsidRPr="001C6E1F">
        <w:t>Training</w:t>
      </w:r>
      <w:r w:rsidR="00493034" w:rsidRPr="001C6E1F">
        <w:t xml:space="preserve">- the employees should be trained regularly so that they can remain competitive in the industry. Moreover, training helps in ensuring that the workforce skills have been improved thereby increasing the overall productivity. The HR manager is involved in the preparation </w:t>
      </w:r>
      <w:r w:rsidR="006E4EB2" w:rsidRPr="001C6E1F">
        <w:t>of the training program and hiring the trainers. Also, he is responsible for assessing the effectiveness of the programs used.</w:t>
      </w:r>
    </w:p>
    <w:p w14:paraId="4FC129B3" w14:textId="77777777" w:rsidR="006157D0" w:rsidRPr="001C6E1F" w:rsidRDefault="00CC3265" w:rsidP="00E01971">
      <w:pPr>
        <w:pStyle w:val="NormalWeb"/>
        <w:numPr>
          <w:ilvl w:val="0"/>
          <w:numId w:val="2"/>
        </w:numPr>
        <w:shd w:val="clear" w:color="auto" w:fill="FFFFFF"/>
        <w:spacing w:before="180" w:beforeAutospacing="0" w:after="180" w:afterAutospacing="0" w:line="480" w:lineRule="auto"/>
      </w:pPr>
      <w:r w:rsidRPr="001C6E1F">
        <w:t>Career and professional development</w:t>
      </w:r>
      <w:r w:rsidR="006E4EB2" w:rsidRPr="001C6E1F">
        <w:t>- the HR manager is responsible for enrolling the employees in career development seminars and other trade fairs.</w:t>
      </w:r>
    </w:p>
    <w:p w14:paraId="40698C8C" w14:textId="77777777" w:rsidR="006157D0" w:rsidRPr="001C6E1F" w:rsidRDefault="00CC3265" w:rsidP="00E01971">
      <w:pPr>
        <w:pStyle w:val="NormalWeb"/>
        <w:numPr>
          <w:ilvl w:val="0"/>
          <w:numId w:val="2"/>
        </w:numPr>
        <w:shd w:val="clear" w:color="auto" w:fill="FFFFFF"/>
        <w:spacing w:before="180" w:beforeAutospacing="0" w:after="180" w:afterAutospacing="0" w:line="480" w:lineRule="auto"/>
      </w:pPr>
      <w:r w:rsidRPr="001C6E1F">
        <w:t>Employee appraisals</w:t>
      </w:r>
      <w:r w:rsidR="006E4EB2" w:rsidRPr="001C6E1F">
        <w:t>- continuous performance evaluation helps in motivating the employees. As the HR manager, it is your responsibility to constantly conduct appraisals and offer feedback on areas of improvement.</w:t>
      </w:r>
    </w:p>
    <w:p w14:paraId="2C41AC81" w14:textId="77777777" w:rsidR="006157D0" w:rsidRPr="001C6E1F" w:rsidRDefault="00CC3265" w:rsidP="00E01971">
      <w:pPr>
        <w:pStyle w:val="NormalWeb"/>
        <w:numPr>
          <w:ilvl w:val="0"/>
          <w:numId w:val="2"/>
        </w:numPr>
        <w:shd w:val="clear" w:color="auto" w:fill="FFFFFF"/>
        <w:spacing w:before="180" w:beforeAutospacing="0" w:after="180" w:afterAutospacing="0" w:line="480" w:lineRule="auto"/>
      </w:pPr>
      <w:r w:rsidRPr="001C6E1F">
        <w:t>Resolving conflicts between employees</w:t>
      </w:r>
      <w:r w:rsidR="006E4EB2" w:rsidRPr="001C6E1F">
        <w:t>- as the leader of the Human Resource department, the HR manager is reso</w:t>
      </w:r>
      <w:r w:rsidR="00E01971" w:rsidRPr="001C6E1F">
        <w:t>lving a conflict that arises within the organization.</w:t>
      </w:r>
      <w:r w:rsidRPr="001C6E1F">
        <w:t xml:space="preserve"> </w:t>
      </w:r>
    </w:p>
    <w:p w14:paraId="74C1590A" w14:textId="77777777" w:rsidR="006157D0" w:rsidRPr="001C6E1F" w:rsidRDefault="00CC3265" w:rsidP="00E01971">
      <w:pPr>
        <w:pStyle w:val="NormalWeb"/>
        <w:numPr>
          <w:ilvl w:val="0"/>
          <w:numId w:val="2"/>
        </w:numPr>
        <w:shd w:val="clear" w:color="auto" w:fill="FFFFFF"/>
        <w:spacing w:before="180" w:beforeAutospacing="0" w:after="180" w:afterAutospacing="0" w:line="480" w:lineRule="auto"/>
      </w:pPr>
      <w:r w:rsidRPr="001C6E1F">
        <w:t>Establishing employee</w:t>
      </w:r>
      <w:r w:rsidRPr="001C6E1F">
        <w:t xml:space="preserve"> relations</w:t>
      </w:r>
    </w:p>
    <w:p w14:paraId="3881C5DA" w14:textId="77777777" w:rsidR="006157D0" w:rsidRPr="001C6E1F" w:rsidRDefault="00CC3265" w:rsidP="00E01971">
      <w:pPr>
        <w:pStyle w:val="NormalWeb"/>
        <w:numPr>
          <w:ilvl w:val="0"/>
          <w:numId w:val="2"/>
        </w:numPr>
        <w:shd w:val="clear" w:color="auto" w:fill="FFFFFF"/>
        <w:spacing w:before="180" w:beforeAutospacing="0" w:after="180" w:afterAutospacing="0" w:line="480" w:lineRule="auto"/>
      </w:pPr>
      <w:r w:rsidRPr="001C6E1F">
        <w:t>Maintaining work culture</w:t>
      </w:r>
    </w:p>
    <w:p w14:paraId="6590015A" w14:textId="77777777" w:rsidR="006157D0" w:rsidRPr="001C6E1F" w:rsidRDefault="00CC3265" w:rsidP="00E01971">
      <w:pPr>
        <w:pStyle w:val="NormalWeb"/>
        <w:numPr>
          <w:ilvl w:val="0"/>
          <w:numId w:val="2"/>
        </w:numPr>
        <w:shd w:val="clear" w:color="auto" w:fill="FFFFFF"/>
        <w:spacing w:before="180" w:beforeAutospacing="0" w:after="180" w:afterAutospacing="0" w:line="480" w:lineRule="auto"/>
      </w:pPr>
      <w:r w:rsidRPr="001C6E1F">
        <w:lastRenderedPageBreak/>
        <w:t>Development of a reward and incentive structure for all job position</w:t>
      </w:r>
    </w:p>
    <w:p w14:paraId="6090CCA2" w14:textId="77777777" w:rsidR="006157D0" w:rsidRPr="001C6E1F" w:rsidRDefault="00CC3265" w:rsidP="00E01971">
      <w:pPr>
        <w:pStyle w:val="NormalWeb"/>
        <w:numPr>
          <w:ilvl w:val="0"/>
          <w:numId w:val="2"/>
        </w:numPr>
        <w:shd w:val="clear" w:color="auto" w:fill="FFFFFF"/>
        <w:spacing w:before="180" w:beforeAutospacing="0" w:after="180" w:afterAutospacing="0" w:line="480" w:lineRule="auto"/>
      </w:pPr>
      <w:r w:rsidRPr="001C6E1F">
        <w:t>Management of the payroll</w:t>
      </w:r>
    </w:p>
    <w:p w14:paraId="2E07551E" w14:textId="77777777" w:rsidR="00E01971" w:rsidRPr="001C6E1F" w:rsidRDefault="00CC3265" w:rsidP="00E01971">
      <w:pPr>
        <w:pStyle w:val="NormalWeb"/>
        <w:shd w:val="clear" w:color="auto" w:fill="FFFFFF"/>
        <w:spacing w:before="180" w:beforeAutospacing="0" w:after="180" w:afterAutospacing="0" w:line="480" w:lineRule="auto"/>
        <w:rPr>
          <w:b/>
        </w:rPr>
      </w:pPr>
      <w:r w:rsidRPr="001C6E1F">
        <w:rPr>
          <w:b/>
        </w:rPr>
        <w:t>Comprehension or mastery</w:t>
      </w:r>
    </w:p>
    <w:p w14:paraId="6A5939CF" w14:textId="77777777" w:rsidR="00E01971" w:rsidRPr="001C6E1F" w:rsidRDefault="00CC3265" w:rsidP="00E01971">
      <w:pPr>
        <w:pStyle w:val="NormalWeb"/>
        <w:shd w:val="clear" w:color="auto" w:fill="FFFFFF"/>
        <w:spacing w:before="180" w:beforeAutospacing="0" w:after="0" w:afterAutospacing="0" w:line="480" w:lineRule="auto"/>
      </w:pPr>
      <w:r w:rsidRPr="001C6E1F">
        <w:t xml:space="preserve"> The education level required for the position means that someone put effort into their schooling to have the right education and it means that they are more intellectual in that subject than others. Representing the knowledge that is acquired through inde</w:t>
      </w:r>
      <w:r w:rsidRPr="001C6E1F">
        <w:t xml:space="preserve">pendent study, formal education, courses and practical experience. An HR manager should have a </w:t>
      </w:r>
      <w:r w:rsidRPr="001C6E1F">
        <w:rPr>
          <w:rStyle w:val="werd"/>
          <w:rFonts w:eastAsiaTheme="majorEastAsia"/>
        </w:rPr>
        <w:t xml:space="preserve">Bachelor's Degree is a preference; 6 years of prior experience in lieu of will be sufficient. Open to someone with no experience if they are almost done with </w:t>
      </w:r>
      <w:r w:rsidRPr="001C6E1F">
        <w:rPr>
          <w:rStyle w:val="werd"/>
          <w:rFonts w:eastAsiaTheme="majorEastAsia"/>
        </w:rPr>
        <w:t>Bachelor Degree.</w:t>
      </w:r>
    </w:p>
    <w:p w14:paraId="68CCD528" w14:textId="77777777" w:rsidR="00E01971" w:rsidRPr="001C6E1F" w:rsidRDefault="00CC3265" w:rsidP="00E01971">
      <w:pPr>
        <w:pStyle w:val="NormalWeb"/>
        <w:shd w:val="clear" w:color="auto" w:fill="FFFFFF"/>
        <w:spacing w:before="180" w:beforeAutospacing="0" w:after="180" w:afterAutospacing="0" w:line="480" w:lineRule="auto"/>
        <w:rPr>
          <w:b/>
        </w:rPr>
      </w:pPr>
      <w:r w:rsidRPr="001C6E1F">
        <w:rPr>
          <w:b/>
        </w:rPr>
        <w:t>Management</w:t>
      </w:r>
    </w:p>
    <w:p w14:paraId="151A54A6" w14:textId="77777777" w:rsidR="00E01971" w:rsidRPr="001C6E1F" w:rsidRDefault="00CC3265" w:rsidP="00E01971">
      <w:pPr>
        <w:pStyle w:val="NormalWeb"/>
        <w:shd w:val="clear" w:color="auto" w:fill="FFFFFF"/>
        <w:spacing w:before="180" w:beforeAutospacing="0" w:after="180" w:afterAutospacing="0" w:line="480" w:lineRule="auto"/>
      </w:pPr>
      <w:r w:rsidRPr="001C6E1F">
        <w:t>The HR manager has an implied authority to recruit and fire employees.</w:t>
      </w:r>
      <w:r w:rsidR="00233D7C" w:rsidRPr="001C6E1F">
        <w:t xml:space="preserve"> He practically guides the selection, hiring and promoting employees based on the experience and skills. Also, an HR manager is involved in staff management.  </w:t>
      </w:r>
    </w:p>
    <w:p w14:paraId="38C64BAA" w14:textId="77777777" w:rsidR="00233D7C" w:rsidRPr="001C6E1F" w:rsidRDefault="00CC3265" w:rsidP="00E01971">
      <w:pPr>
        <w:pStyle w:val="NormalWeb"/>
        <w:shd w:val="clear" w:color="auto" w:fill="FFFFFF"/>
        <w:spacing w:before="180" w:beforeAutospacing="0" w:after="180" w:afterAutospacing="0" w:line="480" w:lineRule="auto"/>
        <w:rPr>
          <w:b/>
        </w:rPr>
      </w:pPr>
      <w:r w:rsidRPr="001C6E1F">
        <w:rPr>
          <w:b/>
        </w:rPr>
        <w:t>Communication</w:t>
      </w:r>
    </w:p>
    <w:p w14:paraId="2A519C44" w14:textId="77777777" w:rsidR="00233D7C" w:rsidRPr="001C6E1F" w:rsidRDefault="00CC3265" w:rsidP="00E01971">
      <w:pPr>
        <w:pStyle w:val="NormalWeb"/>
        <w:shd w:val="clear" w:color="auto" w:fill="FFFFFF"/>
        <w:spacing w:before="180" w:beforeAutospacing="0" w:after="180" w:afterAutospacing="0" w:line="480" w:lineRule="auto"/>
      </w:pPr>
      <w:r w:rsidRPr="001C6E1F">
        <w:t>The HR manager is directly involved in the affairs of the employees. Majority of the issues received by the HRM revolved around the employees. As a manager, one should promote a healthy working environment where the employees are free to</w:t>
      </w:r>
      <w:r w:rsidRPr="001C6E1F">
        <w:t xml:space="preserve"> talk with the management and offer feedback on policies implemented. </w:t>
      </w:r>
      <w:r w:rsidR="00C72CF1">
        <w:t>“</w:t>
      </w:r>
      <w:r w:rsidRPr="001C6E1F">
        <w:t>The HR manager is involved in oral and written communication</w:t>
      </w:r>
      <w:r w:rsidR="00C72CF1">
        <w:t>.”</w:t>
      </w:r>
      <w:r w:rsidR="001C6E1F" w:rsidRPr="001C6E1F">
        <w:t xml:space="preserve"> (Spitzer, 2007)</w:t>
      </w:r>
      <w:r w:rsidRPr="001C6E1F">
        <w:t>.</w:t>
      </w:r>
    </w:p>
    <w:p w14:paraId="2FD87D1D" w14:textId="77777777" w:rsidR="00066997" w:rsidRPr="001C6E1F" w:rsidRDefault="00CC3265" w:rsidP="00E01971">
      <w:pPr>
        <w:pStyle w:val="NoSpacing"/>
        <w:rPr>
          <w:rStyle w:val="Heading4Char"/>
          <w:rFonts w:ascii="Times New Roman" w:hAnsi="Times New Roman" w:cs="Times New Roman"/>
          <w:i w:val="0"/>
        </w:rPr>
      </w:pPr>
      <w:r w:rsidRPr="001C6E1F">
        <w:rPr>
          <w:rStyle w:val="Heading4Char"/>
          <w:rFonts w:ascii="Times New Roman" w:hAnsi="Times New Roman" w:cs="Times New Roman"/>
        </w:rPr>
        <w:t>I</w:t>
      </w:r>
      <w:r w:rsidR="00233D7C" w:rsidRPr="001C6E1F">
        <w:rPr>
          <w:rStyle w:val="Heading4Char"/>
          <w:rFonts w:ascii="Times New Roman" w:hAnsi="Times New Roman" w:cs="Times New Roman"/>
        </w:rPr>
        <w:t>ntrinsic and Extrinsic Benefits</w:t>
      </w:r>
    </w:p>
    <w:p w14:paraId="1F448E30" w14:textId="77777777" w:rsidR="00233D7C" w:rsidRPr="001C6E1F" w:rsidRDefault="00CC3265" w:rsidP="00E01971">
      <w:pPr>
        <w:pStyle w:val="NoSpacing"/>
        <w:rPr>
          <w:rFonts w:ascii="Times New Roman" w:hAnsi="Times New Roman" w:cs="Times New Roman"/>
        </w:rPr>
      </w:pPr>
      <w:r w:rsidRPr="001C6E1F">
        <w:rPr>
          <w:rFonts w:ascii="Times New Roman" w:hAnsi="Times New Roman" w:cs="Times New Roman"/>
        </w:rPr>
        <w:lastRenderedPageBreak/>
        <w:tab/>
        <w:t xml:space="preserve">Extrinsic motivations are the external factors that </w:t>
      </w:r>
      <w:r w:rsidRPr="001C6E1F">
        <w:rPr>
          <w:rFonts w:ascii="Times New Roman" w:hAnsi="Times New Roman" w:cs="Times New Roman"/>
        </w:rPr>
        <w:t>motivate employees</w:t>
      </w:r>
      <w:r w:rsidR="009E3853" w:rsidRPr="001C6E1F">
        <w:rPr>
          <w:rFonts w:ascii="Times New Roman" w:hAnsi="Times New Roman" w:cs="Times New Roman"/>
        </w:rPr>
        <w:t xml:space="preserve"> while the intrinsic motivation is the internal behaviour that drives an employee to work harder. These are the characteristics that make the employees to be rewarded for their contributions to the company. If the employees are rewarded emotionally then the motivation is considered intrinsic. It can be connected to the employee's performance. The position of an HR manager is fulfilling and a person can get higher chances to grow career-wise. There are many opportunities for the constant </w:t>
      </w:r>
      <w:r w:rsidR="00443957" w:rsidRPr="001C6E1F">
        <w:rPr>
          <w:rFonts w:ascii="Times New Roman" w:hAnsi="Times New Roman" w:cs="Times New Roman"/>
        </w:rPr>
        <w:t xml:space="preserve">meetings and seminars. Other intrinsic factors include pride, recognition, a sense of fulfilment and praises. The extrinsic benefits of the HR manager position are the physical rewards received by the virtue of holding that position. The rewards can be connected to the performance but in most cases, it is usually linked to the task performed. The organization's policies indicate that a job well should be rewarded. Some of the examples of the extrinsic benefits include better working conditions, a better pay, bonuses and commission and </w:t>
      </w:r>
      <w:r w:rsidR="008C1352" w:rsidRPr="001C6E1F">
        <w:rPr>
          <w:rFonts w:ascii="Times New Roman" w:hAnsi="Times New Roman" w:cs="Times New Roman"/>
        </w:rPr>
        <w:t>performance.</w:t>
      </w:r>
    </w:p>
    <w:p w14:paraId="15812D1C" w14:textId="77777777" w:rsidR="00066997" w:rsidRPr="001C6E1F" w:rsidRDefault="00CC3265" w:rsidP="00E01971">
      <w:pPr>
        <w:pStyle w:val="NoSpacing"/>
        <w:rPr>
          <w:rFonts w:ascii="Times New Roman" w:hAnsi="Times New Roman" w:cs="Times New Roman"/>
          <w:b/>
        </w:rPr>
      </w:pPr>
      <w:r w:rsidRPr="001C6E1F">
        <w:rPr>
          <w:rFonts w:ascii="Times New Roman" w:hAnsi="Times New Roman" w:cs="Times New Roman"/>
          <w:b/>
        </w:rPr>
        <w:t>Performance Measurements</w:t>
      </w:r>
    </w:p>
    <w:p w14:paraId="17AC482B" w14:textId="77777777" w:rsidR="008C1352" w:rsidRPr="001C6E1F" w:rsidRDefault="00CC3265" w:rsidP="00E01971">
      <w:pPr>
        <w:pStyle w:val="NoSpacing"/>
        <w:rPr>
          <w:rFonts w:ascii="Times New Roman" w:hAnsi="Times New Roman" w:cs="Times New Roman"/>
        </w:rPr>
      </w:pPr>
      <w:r w:rsidRPr="001C6E1F">
        <w:rPr>
          <w:rFonts w:ascii="Times New Roman" w:hAnsi="Times New Roman" w:cs="Times New Roman"/>
          <w:b/>
        </w:rPr>
        <w:tab/>
      </w:r>
      <w:r w:rsidRPr="001C6E1F">
        <w:rPr>
          <w:rFonts w:ascii="Times New Roman" w:hAnsi="Times New Roman" w:cs="Times New Roman"/>
        </w:rPr>
        <w:t>Performance measurements are important as it helps in employees' reviews and also comparing the performance of the organization with the competitors. Performance manageme</w:t>
      </w:r>
      <w:r w:rsidRPr="001C6E1F">
        <w:rPr>
          <w:rFonts w:ascii="Times New Roman" w:hAnsi="Times New Roman" w:cs="Times New Roman"/>
        </w:rPr>
        <w:t>nt is defined as the process of evaluating of the effectiveness in the management of the employee performance. Performance appraisals are concerned with the administrative roles. It gives an opportunity for feedback and criticism. The feedback helps in mot</w:t>
      </w:r>
      <w:r w:rsidRPr="001C6E1F">
        <w:rPr>
          <w:rFonts w:ascii="Times New Roman" w:hAnsi="Times New Roman" w:cs="Times New Roman"/>
        </w:rPr>
        <w:t>ivating the employees to work harder or correct the areas with errors. Furthermore, it is used to determine whether the employees are working towards the set objectives and within the organizational standards. Some of the metrics that can be used in the pe</w:t>
      </w:r>
      <w:r w:rsidRPr="001C6E1F">
        <w:rPr>
          <w:rFonts w:ascii="Times New Roman" w:hAnsi="Times New Roman" w:cs="Times New Roman"/>
        </w:rPr>
        <w:t xml:space="preserve">rformance measurement of an HR manager include </w:t>
      </w:r>
      <w:r w:rsidRPr="001C6E1F">
        <w:rPr>
          <w:rFonts w:ascii="Times New Roman" w:hAnsi="Times New Roman" w:cs="Times New Roman"/>
        </w:rPr>
        <w:t>Human capital Return on Investment, employee retention rate, training investment cost, price per hire, revenge factor, and labour cost-revenue ratio</w:t>
      </w:r>
      <w:r w:rsidR="001C6E1F" w:rsidRPr="001C6E1F">
        <w:rPr>
          <w:rFonts w:ascii="Times New Roman" w:hAnsi="Times New Roman" w:cs="Times New Roman"/>
        </w:rPr>
        <w:t xml:space="preserve"> (</w:t>
      </w:r>
      <w:r w:rsidR="001C6E1F" w:rsidRPr="001C6E1F">
        <w:rPr>
          <w:rFonts w:ascii="Times New Roman" w:eastAsia="Times New Roman" w:hAnsi="Times New Roman" w:cs="Times New Roman"/>
          <w:lang w:eastAsia="en-US"/>
        </w:rPr>
        <w:t>Spitzer, 2007)</w:t>
      </w:r>
      <w:r w:rsidRPr="001C6E1F">
        <w:rPr>
          <w:rFonts w:ascii="Times New Roman" w:hAnsi="Times New Roman" w:cs="Times New Roman"/>
        </w:rPr>
        <w:t>.</w:t>
      </w:r>
    </w:p>
    <w:p w14:paraId="00315A6A" w14:textId="77777777" w:rsidR="00066997" w:rsidRPr="001C6E1F" w:rsidRDefault="00CC3265" w:rsidP="00E01971">
      <w:pPr>
        <w:pStyle w:val="NoSpacing"/>
        <w:rPr>
          <w:rFonts w:ascii="Times New Roman" w:hAnsi="Times New Roman" w:cs="Times New Roman"/>
          <w:b/>
        </w:rPr>
      </w:pPr>
      <w:r w:rsidRPr="001C6E1F">
        <w:rPr>
          <w:rFonts w:ascii="Times New Roman" w:hAnsi="Times New Roman" w:cs="Times New Roman"/>
          <w:b/>
        </w:rPr>
        <w:lastRenderedPageBreak/>
        <w:t xml:space="preserve">Compensation Package for HR </w:t>
      </w:r>
      <w:r w:rsidR="008C1352" w:rsidRPr="001C6E1F">
        <w:rPr>
          <w:rFonts w:ascii="Times New Roman" w:hAnsi="Times New Roman" w:cs="Times New Roman"/>
          <w:b/>
        </w:rPr>
        <w:t>Manager</w:t>
      </w:r>
    </w:p>
    <w:p w14:paraId="00664285" w14:textId="77777777" w:rsidR="00E21770" w:rsidRPr="001C6E1F" w:rsidRDefault="00CC3265" w:rsidP="00E01971">
      <w:pPr>
        <w:pStyle w:val="NoSpacing"/>
        <w:rPr>
          <w:rFonts w:ascii="Times New Roman" w:hAnsi="Times New Roman" w:cs="Times New Roman"/>
          <w:shd w:val="clear" w:color="auto" w:fill="FFFFFF"/>
        </w:rPr>
      </w:pPr>
      <w:r w:rsidRPr="001C6E1F">
        <w:rPr>
          <w:rFonts w:ascii="Times New Roman" w:hAnsi="Times New Roman" w:cs="Times New Roman"/>
          <w:shd w:val="clear" w:color="auto" w:fill="FFFFFF"/>
        </w:rPr>
        <w:tab/>
        <w:t xml:space="preserve">Compensation plans </w:t>
      </w:r>
      <w:r w:rsidR="008C1352" w:rsidRPr="001C6E1F">
        <w:rPr>
          <w:rFonts w:ascii="Times New Roman" w:hAnsi="Times New Roman" w:cs="Times New Roman"/>
          <w:shd w:val="clear" w:color="auto" w:fill="FFFFFF"/>
        </w:rPr>
        <w:t xml:space="preserve">comprise the key factors that are included in the plan such as waged, retirement benefits, health and home insurance, off-time pay, and tuition assistance. The wage is set depending on the hour worked or the position.  Paid time off is the compensation that an employee is paid </w:t>
      </w:r>
      <w:r w:rsidR="00926E9C" w:rsidRPr="001C6E1F">
        <w:rPr>
          <w:rFonts w:ascii="Times New Roman" w:hAnsi="Times New Roman" w:cs="Times New Roman"/>
          <w:shd w:val="clear" w:color="auto" w:fill="FFFFFF"/>
        </w:rPr>
        <w:t xml:space="preserve">for vacation, personal time, sick leave, and holidays. Health insurance includes the medical, vision and dental expense spent in the health centre. The package plan may also include profit sharing, bonus, </w:t>
      </w:r>
      <w:r w:rsidR="004547FD" w:rsidRPr="001C6E1F">
        <w:rPr>
          <w:rFonts w:ascii="Times New Roman" w:hAnsi="Times New Roman" w:cs="Times New Roman"/>
          <w:shd w:val="clear" w:color="auto" w:fill="FFFFFF"/>
        </w:rPr>
        <w:t xml:space="preserve">flexible working schedule, </w:t>
      </w:r>
      <w:r w:rsidR="00926E9C" w:rsidRPr="001C6E1F">
        <w:rPr>
          <w:rFonts w:ascii="Times New Roman" w:hAnsi="Times New Roman" w:cs="Times New Roman"/>
          <w:shd w:val="clear" w:color="auto" w:fill="FFFFFF"/>
        </w:rPr>
        <w:t xml:space="preserve">stock option, </w:t>
      </w:r>
      <w:r w:rsidR="004547FD" w:rsidRPr="001C6E1F">
        <w:rPr>
          <w:rFonts w:ascii="Times New Roman" w:hAnsi="Times New Roman" w:cs="Times New Roman"/>
          <w:shd w:val="clear" w:color="auto" w:fill="FFFFFF"/>
        </w:rPr>
        <w:t xml:space="preserve">or </w:t>
      </w:r>
      <w:r w:rsidR="00926E9C" w:rsidRPr="001C6E1F">
        <w:rPr>
          <w:rFonts w:ascii="Times New Roman" w:hAnsi="Times New Roman" w:cs="Times New Roman"/>
          <w:shd w:val="clear" w:color="auto" w:fill="FFFFFF"/>
        </w:rPr>
        <w:t>retirement plan</w:t>
      </w:r>
      <w:r w:rsidR="004547FD" w:rsidRPr="001C6E1F">
        <w:rPr>
          <w:rFonts w:ascii="Times New Roman" w:hAnsi="Times New Roman" w:cs="Times New Roman"/>
          <w:shd w:val="clear" w:color="auto" w:fill="FFFFFF"/>
        </w:rPr>
        <w:t>.</w:t>
      </w:r>
      <w:r w:rsidR="00926E9C" w:rsidRPr="001C6E1F">
        <w:rPr>
          <w:rFonts w:ascii="Times New Roman" w:hAnsi="Times New Roman" w:cs="Times New Roman"/>
          <w:shd w:val="clear" w:color="auto" w:fill="FFFFFF"/>
        </w:rPr>
        <w:t xml:space="preserve"> </w:t>
      </w:r>
      <w:r w:rsidR="00603D2E" w:rsidRPr="001C6E1F">
        <w:rPr>
          <w:rFonts w:ascii="Times New Roman" w:hAnsi="Times New Roman" w:cs="Times New Roman"/>
          <w:shd w:val="clear" w:color="auto" w:fill="FFFFFF"/>
        </w:rPr>
        <w:t xml:space="preserve">All the above options should be considered when preparing a compensation package for the HR manager. </w:t>
      </w:r>
      <w:r w:rsidR="00C72CF1">
        <w:rPr>
          <w:rFonts w:ascii="Times New Roman" w:hAnsi="Times New Roman" w:cs="Times New Roman"/>
          <w:shd w:val="clear" w:color="auto" w:fill="FFFFFF"/>
        </w:rPr>
        <w:t>“</w:t>
      </w:r>
      <w:r w:rsidR="00603D2E" w:rsidRPr="001C6E1F">
        <w:rPr>
          <w:rFonts w:ascii="Times New Roman" w:hAnsi="Times New Roman" w:cs="Times New Roman"/>
          <w:shd w:val="clear" w:color="auto" w:fill="FFFFFF"/>
        </w:rPr>
        <w:t>With an impressive compensation package, it is possible to attract the best candidate for any position</w:t>
      </w:r>
      <w:r w:rsidR="00C72CF1">
        <w:rPr>
          <w:rFonts w:ascii="Times New Roman" w:hAnsi="Times New Roman" w:cs="Times New Roman"/>
          <w:shd w:val="clear" w:color="auto" w:fill="FFFFFF"/>
        </w:rPr>
        <w:t>.”</w:t>
      </w:r>
      <w:r w:rsidR="001C6E1F">
        <w:rPr>
          <w:rFonts w:ascii="Times New Roman" w:hAnsi="Times New Roman" w:cs="Times New Roman"/>
          <w:shd w:val="clear" w:color="auto" w:fill="FFFFFF"/>
        </w:rPr>
        <w:t xml:space="preserve"> (</w:t>
      </w:r>
      <w:r w:rsidR="001C6E1F" w:rsidRPr="001C6E1F">
        <w:rPr>
          <w:rFonts w:ascii="Times New Roman" w:eastAsia="Times New Roman" w:hAnsi="Times New Roman" w:cs="Times New Roman"/>
          <w:lang w:eastAsia="en-US"/>
        </w:rPr>
        <w:t>Fisher,</w:t>
      </w:r>
      <w:r w:rsidR="001C6E1F">
        <w:rPr>
          <w:rFonts w:ascii="Times New Roman" w:eastAsia="Times New Roman" w:hAnsi="Times New Roman" w:cs="Times New Roman"/>
          <w:lang w:eastAsia="en-US"/>
        </w:rPr>
        <w:t xml:space="preserve"> </w:t>
      </w:r>
      <w:r w:rsidR="001C6E1F" w:rsidRPr="001C6E1F">
        <w:rPr>
          <w:rFonts w:ascii="Times New Roman" w:eastAsia="Times New Roman" w:hAnsi="Times New Roman" w:cs="Times New Roman"/>
          <w:lang w:eastAsia="en-US"/>
        </w:rPr>
        <w:t>Schoenfeldt,</w:t>
      </w:r>
      <w:r w:rsidR="00C72CF1">
        <w:rPr>
          <w:rFonts w:ascii="Times New Roman" w:eastAsia="Times New Roman" w:hAnsi="Times New Roman" w:cs="Times New Roman"/>
          <w:lang w:eastAsia="en-US"/>
        </w:rPr>
        <w:t xml:space="preserve"> </w:t>
      </w:r>
      <w:r w:rsidR="001C6E1F" w:rsidRPr="001C6E1F">
        <w:rPr>
          <w:rFonts w:ascii="Times New Roman" w:eastAsia="Times New Roman" w:hAnsi="Times New Roman" w:cs="Times New Roman"/>
          <w:lang w:eastAsia="en-US"/>
        </w:rPr>
        <w:t>Shaw, 2006)</w:t>
      </w:r>
      <w:r w:rsidR="00603D2E" w:rsidRPr="001C6E1F">
        <w:rPr>
          <w:rFonts w:ascii="Times New Roman" w:hAnsi="Times New Roman" w:cs="Times New Roman"/>
          <w:shd w:val="clear" w:color="auto" w:fill="FFFFFF"/>
        </w:rPr>
        <w:t xml:space="preserve">. </w:t>
      </w:r>
    </w:p>
    <w:p w14:paraId="023D1F85" w14:textId="77777777" w:rsidR="00066997" w:rsidRPr="001C6E1F" w:rsidRDefault="00CC3265" w:rsidP="00E01971">
      <w:pPr>
        <w:pStyle w:val="NoSpacing"/>
        <w:rPr>
          <w:rFonts w:ascii="Times New Roman" w:hAnsi="Times New Roman" w:cs="Times New Roman"/>
          <w:b/>
        </w:rPr>
      </w:pPr>
      <w:r w:rsidRPr="001C6E1F">
        <w:rPr>
          <w:rFonts w:ascii="Times New Roman" w:hAnsi="Times New Roman" w:cs="Times New Roman"/>
          <w:b/>
        </w:rPr>
        <w:t>Why the compensation package is appropriate in this market</w:t>
      </w:r>
    </w:p>
    <w:p w14:paraId="7DEEE2D7" w14:textId="77777777" w:rsidR="00E21770" w:rsidRPr="001C6E1F" w:rsidRDefault="00CC3265" w:rsidP="00E21770">
      <w:pPr>
        <w:pStyle w:val="NoSpacing"/>
        <w:rPr>
          <w:rFonts w:ascii="Times New Roman" w:hAnsi="Times New Roman" w:cs="Times New Roman"/>
          <w:shd w:val="clear" w:color="auto" w:fill="FFFFFF"/>
        </w:rPr>
      </w:pPr>
      <w:r w:rsidRPr="001C6E1F">
        <w:rPr>
          <w:rFonts w:ascii="Times New Roman" w:hAnsi="Times New Roman" w:cs="Times New Roman"/>
        </w:rPr>
        <w:tab/>
      </w:r>
      <w:r w:rsidRPr="001C6E1F">
        <w:rPr>
          <w:rFonts w:ascii="Times New Roman" w:hAnsi="Times New Roman" w:cs="Times New Roman"/>
          <w:shd w:val="clear" w:color="auto" w:fill="FFFFFF"/>
        </w:rPr>
        <w:t>According to the Bureau of Labor Statistics, an HR manager can earn a salary of about $106,910 annually without other incremental bonuses. The HRM from high tech and investment firms will receive a higher salary due to the nature of the industry. With a hi</w:t>
      </w:r>
      <w:r w:rsidRPr="001C6E1F">
        <w:rPr>
          <w:rFonts w:ascii="Times New Roman" w:hAnsi="Times New Roman" w:cs="Times New Roman"/>
          <w:shd w:val="clear" w:color="auto" w:fill="FFFFFF"/>
        </w:rPr>
        <w:t>gher experience and education, the compensation rate will increase. The HR will offer a variety of career growth depending on the market. Such positions include directors, executive managers or CEO. The location and the revenue of the organization play a k</w:t>
      </w:r>
      <w:r w:rsidRPr="001C6E1F">
        <w:rPr>
          <w:rFonts w:ascii="Times New Roman" w:hAnsi="Times New Roman" w:cs="Times New Roman"/>
          <w:shd w:val="clear" w:color="auto" w:fill="FFFFFF"/>
        </w:rPr>
        <w:t>ey role in the level of salary received by the HR manager. To remain competitive in the market, the organization should adhere and stay updated with the federal and state employment laws. The management ought to be informed on the updates in the HRIS softw</w:t>
      </w:r>
      <w:r w:rsidRPr="001C6E1F">
        <w:rPr>
          <w:rFonts w:ascii="Times New Roman" w:hAnsi="Times New Roman" w:cs="Times New Roman"/>
          <w:shd w:val="clear" w:color="auto" w:fill="FFFFFF"/>
        </w:rPr>
        <w:t xml:space="preserve">are. The compensation package will be changed constantly so that </w:t>
      </w:r>
      <w:r w:rsidRPr="001C6E1F">
        <w:rPr>
          <w:rFonts w:ascii="Times New Roman" w:hAnsi="Times New Roman" w:cs="Times New Roman"/>
          <w:shd w:val="clear" w:color="auto" w:fill="FFFFFF"/>
        </w:rPr>
        <w:t xml:space="preserve">they can meet the changes in the market. </w:t>
      </w:r>
      <w:r w:rsidR="00C72CF1">
        <w:rPr>
          <w:rFonts w:ascii="Times New Roman" w:hAnsi="Times New Roman" w:cs="Times New Roman"/>
          <w:shd w:val="clear" w:color="auto" w:fill="FFFFFF"/>
        </w:rPr>
        <w:t>“</w:t>
      </w:r>
      <w:r w:rsidRPr="001C6E1F">
        <w:rPr>
          <w:rFonts w:ascii="Times New Roman" w:hAnsi="Times New Roman" w:cs="Times New Roman"/>
          <w:shd w:val="clear" w:color="auto" w:fill="FFFFFF"/>
        </w:rPr>
        <w:t>Although there is a high demand for HR positions, it is important to keep the workforce informed on the needed skills</w:t>
      </w:r>
      <w:r w:rsidR="00C72CF1">
        <w:rPr>
          <w:rFonts w:ascii="Times New Roman" w:hAnsi="Times New Roman" w:cs="Times New Roman"/>
          <w:shd w:val="clear" w:color="auto" w:fill="FFFFFF"/>
        </w:rPr>
        <w:t>.”</w:t>
      </w:r>
      <w:r w:rsidR="001C6E1F">
        <w:rPr>
          <w:rFonts w:ascii="Times New Roman" w:hAnsi="Times New Roman" w:cs="Times New Roman"/>
          <w:shd w:val="clear" w:color="auto" w:fill="FFFFFF"/>
        </w:rPr>
        <w:t xml:space="preserve"> (</w:t>
      </w:r>
      <w:r w:rsidR="00C72CF1">
        <w:rPr>
          <w:rFonts w:ascii="Times New Roman" w:eastAsia="Times New Roman" w:hAnsi="Times New Roman" w:cs="Times New Roman"/>
          <w:lang w:eastAsia="en-US"/>
        </w:rPr>
        <w:t xml:space="preserve">In Epstein, In Manzoni, </w:t>
      </w:r>
      <w:r w:rsidR="001C6E1F" w:rsidRPr="001C6E1F">
        <w:rPr>
          <w:rFonts w:ascii="Times New Roman" w:eastAsia="Times New Roman" w:hAnsi="Times New Roman" w:cs="Times New Roman"/>
          <w:lang w:eastAsia="en-US"/>
        </w:rPr>
        <w:t>2004)</w:t>
      </w:r>
      <w:r w:rsidRPr="001C6E1F">
        <w:rPr>
          <w:rFonts w:ascii="Times New Roman" w:hAnsi="Times New Roman" w:cs="Times New Roman"/>
          <w:shd w:val="clear" w:color="auto" w:fill="FFFFFF"/>
        </w:rPr>
        <w:t xml:space="preserve">. </w:t>
      </w:r>
    </w:p>
    <w:p w14:paraId="2CEAE9B5" w14:textId="77777777" w:rsidR="00066997" w:rsidRPr="001C6E1F" w:rsidRDefault="00CC3265" w:rsidP="00E01971">
      <w:pPr>
        <w:pStyle w:val="NoSpacing"/>
        <w:rPr>
          <w:rFonts w:ascii="Times New Roman" w:hAnsi="Times New Roman" w:cs="Times New Roman"/>
        </w:rPr>
      </w:pPr>
      <w:r w:rsidRPr="001C6E1F">
        <w:rPr>
          <w:rFonts w:ascii="Times New Roman" w:hAnsi="Times New Roman" w:cs="Times New Roman"/>
          <w:b/>
        </w:rPr>
        <w:t>Conclusion</w:t>
      </w:r>
    </w:p>
    <w:p w14:paraId="4B14863E" w14:textId="77777777" w:rsidR="00E21770" w:rsidRPr="001C6E1F" w:rsidRDefault="00CC3265" w:rsidP="00E21770">
      <w:pPr>
        <w:pStyle w:val="NoSpacing"/>
        <w:ind w:firstLine="720"/>
        <w:rPr>
          <w:rFonts w:ascii="Times New Roman" w:hAnsi="Times New Roman" w:cs="Times New Roman"/>
        </w:rPr>
      </w:pPr>
      <w:r w:rsidRPr="001C6E1F">
        <w:rPr>
          <w:rFonts w:ascii="Times New Roman" w:hAnsi="Times New Roman" w:cs="Times New Roman"/>
        </w:rPr>
        <w:lastRenderedPageBreak/>
        <w:t>In conclusion, a competitive compensation package is important for attracting and retaining skilled workers from the market. An effective strategy allows the organization to compete with the</w:t>
      </w:r>
      <w:r w:rsidR="005A0E06" w:rsidRPr="001C6E1F">
        <w:rPr>
          <w:rFonts w:ascii="Times New Roman" w:hAnsi="Times New Roman" w:cs="Times New Roman"/>
        </w:rPr>
        <w:t xml:space="preserve"> other firms in the industry. The job description should be clear and straight to the point so that the candidates can know what type of job they are applying for. Job analysis helps in explaining the tasks and duties in a position. Moreover, it will help in gauging if the workers are working according to the set standards. A comprehensive compensation package should adopt the changes in the present generation. All efforts taken should be geared towards protecting the interests of the employees</w:t>
      </w:r>
      <w:r w:rsidR="001C6E1F" w:rsidRPr="001C6E1F">
        <w:rPr>
          <w:rFonts w:ascii="Times New Roman" w:hAnsi="Times New Roman" w:cs="Times New Roman"/>
        </w:rPr>
        <w:t xml:space="preserve"> (</w:t>
      </w:r>
      <w:r w:rsidR="00C72CF1">
        <w:rPr>
          <w:rFonts w:ascii="Times New Roman" w:eastAsia="Times New Roman" w:hAnsi="Times New Roman" w:cs="Times New Roman"/>
          <w:lang w:eastAsia="en-US"/>
        </w:rPr>
        <w:t xml:space="preserve">Mondy, </w:t>
      </w:r>
      <w:r w:rsidR="001C6E1F" w:rsidRPr="001C6E1F">
        <w:rPr>
          <w:rFonts w:ascii="Times New Roman" w:eastAsia="Times New Roman" w:hAnsi="Times New Roman" w:cs="Times New Roman"/>
          <w:lang w:eastAsia="en-US"/>
        </w:rPr>
        <w:t>Martocchio, 2016)</w:t>
      </w:r>
      <w:r w:rsidR="005A0E06" w:rsidRPr="001C6E1F">
        <w:rPr>
          <w:rFonts w:ascii="Times New Roman" w:hAnsi="Times New Roman" w:cs="Times New Roman"/>
        </w:rPr>
        <w:t xml:space="preserve">. </w:t>
      </w:r>
    </w:p>
    <w:p w14:paraId="4E1EDBC0" w14:textId="77777777" w:rsidR="001C6E1F" w:rsidRPr="001C6E1F" w:rsidRDefault="001C6E1F" w:rsidP="00E21770">
      <w:pPr>
        <w:pStyle w:val="NoSpacing"/>
        <w:ind w:firstLine="720"/>
        <w:rPr>
          <w:rFonts w:ascii="Times New Roman" w:hAnsi="Times New Roman" w:cs="Times New Roman"/>
        </w:rPr>
      </w:pPr>
    </w:p>
    <w:p w14:paraId="10E142AC" w14:textId="77777777" w:rsidR="001C6E1F" w:rsidRPr="001C6E1F" w:rsidRDefault="001C6E1F" w:rsidP="00E21770">
      <w:pPr>
        <w:pStyle w:val="NoSpacing"/>
        <w:ind w:firstLine="720"/>
        <w:rPr>
          <w:rFonts w:ascii="Times New Roman" w:hAnsi="Times New Roman" w:cs="Times New Roman"/>
        </w:rPr>
      </w:pPr>
    </w:p>
    <w:p w14:paraId="2CC785DF" w14:textId="77777777" w:rsidR="001C6E1F" w:rsidRPr="001C6E1F" w:rsidRDefault="001C6E1F" w:rsidP="00E21770">
      <w:pPr>
        <w:pStyle w:val="NoSpacing"/>
        <w:ind w:firstLine="720"/>
        <w:rPr>
          <w:rFonts w:ascii="Times New Roman" w:hAnsi="Times New Roman" w:cs="Times New Roman"/>
        </w:rPr>
      </w:pPr>
    </w:p>
    <w:p w14:paraId="7D677720" w14:textId="77777777" w:rsidR="001C6E1F" w:rsidRPr="001C6E1F" w:rsidRDefault="001C6E1F" w:rsidP="00E21770">
      <w:pPr>
        <w:pStyle w:val="NoSpacing"/>
        <w:ind w:firstLine="720"/>
        <w:rPr>
          <w:rFonts w:ascii="Times New Roman" w:hAnsi="Times New Roman" w:cs="Times New Roman"/>
        </w:rPr>
      </w:pPr>
    </w:p>
    <w:p w14:paraId="055212E5" w14:textId="77777777" w:rsidR="001C6E1F" w:rsidRPr="001C6E1F" w:rsidRDefault="001C6E1F" w:rsidP="00E21770">
      <w:pPr>
        <w:pStyle w:val="NoSpacing"/>
        <w:ind w:firstLine="720"/>
        <w:rPr>
          <w:rFonts w:ascii="Times New Roman" w:hAnsi="Times New Roman" w:cs="Times New Roman"/>
        </w:rPr>
      </w:pPr>
    </w:p>
    <w:p w14:paraId="38AB8FDE" w14:textId="77777777" w:rsidR="001C6E1F" w:rsidRPr="001C6E1F" w:rsidRDefault="001C6E1F" w:rsidP="00E21770">
      <w:pPr>
        <w:pStyle w:val="NoSpacing"/>
        <w:ind w:firstLine="720"/>
        <w:rPr>
          <w:rFonts w:ascii="Times New Roman" w:hAnsi="Times New Roman" w:cs="Times New Roman"/>
        </w:rPr>
      </w:pPr>
    </w:p>
    <w:p w14:paraId="28BB05BA" w14:textId="77777777" w:rsidR="001C6E1F" w:rsidRPr="001C6E1F" w:rsidRDefault="001C6E1F" w:rsidP="00E21770">
      <w:pPr>
        <w:pStyle w:val="NoSpacing"/>
        <w:ind w:firstLine="720"/>
        <w:rPr>
          <w:rFonts w:ascii="Times New Roman" w:hAnsi="Times New Roman" w:cs="Times New Roman"/>
        </w:rPr>
      </w:pPr>
    </w:p>
    <w:p w14:paraId="29D76E63" w14:textId="77777777" w:rsidR="001C6E1F" w:rsidRPr="001C6E1F" w:rsidRDefault="001C6E1F" w:rsidP="00E21770">
      <w:pPr>
        <w:pStyle w:val="NoSpacing"/>
        <w:ind w:firstLine="720"/>
        <w:rPr>
          <w:rFonts w:ascii="Times New Roman" w:hAnsi="Times New Roman" w:cs="Times New Roman"/>
        </w:rPr>
      </w:pPr>
    </w:p>
    <w:p w14:paraId="48B2A02F" w14:textId="77777777" w:rsidR="001C6E1F" w:rsidRPr="001C6E1F" w:rsidRDefault="001C6E1F" w:rsidP="00E21770">
      <w:pPr>
        <w:pStyle w:val="NoSpacing"/>
        <w:ind w:firstLine="720"/>
        <w:rPr>
          <w:rFonts w:ascii="Times New Roman" w:hAnsi="Times New Roman" w:cs="Times New Roman"/>
        </w:rPr>
      </w:pPr>
    </w:p>
    <w:p w14:paraId="07B80B36" w14:textId="77777777" w:rsidR="001C6E1F" w:rsidRPr="001C6E1F" w:rsidRDefault="001C6E1F" w:rsidP="00E21770">
      <w:pPr>
        <w:pStyle w:val="NoSpacing"/>
        <w:ind w:firstLine="720"/>
        <w:rPr>
          <w:rFonts w:ascii="Times New Roman" w:hAnsi="Times New Roman" w:cs="Times New Roman"/>
        </w:rPr>
      </w:pPr>
    </w:p>
    <w:p w14:paraId="3A92CBD1" w14:textId="77777777" w:rsidR="001C6E1F" w:rsidRDefault="001C6E1F" w:rsidP="00E21770">
      <w:pPr>
        <w:pStyle w:val="NoSpacing"/>
        <w:ind w:firstLine="720"/>
        <w:rPr>
          <w:rFonts w:ascii="Times New Roman" w:hAnsi="Times New Roman" w:cs="Times New Roman"/>
        </w:rPr>
      </w:pPr>
    </w:p>
    <w:p w14:paraId="09A9013F" w14:textId="77777777" w:rsidR="00FC3C32" w:rsidRDefault="00FC3C32" w:rsidP="00E21770">
      <w:pPr>
        <w:pStyle w:val="NoSpacing"/>
        <w:ind w:firstLine="720"/>
        <w:rPr>
          <w:rFonts w:ascii="Times New Roman" w:hAnsi="Times New Roman" w:cs="Times New Roman"/>
        </w:rPr>
      </w:pPr>
    </w:p>
    <w:p w14:paraId="33A19452" w14:textId="77777777" w:rsidR="00FC3C32" w:rsidRDefault="00FC3C32" w:rsidP="00E21770">
      <w:pPr>
        <w:pStyle w:val="NoSpacing"/>
        <w:ind w:firstLine="720"/>
        <w:rPr>
          <w:rFonts w:ascii="Times New Roman" w:hAnsi="Times New Roman" w:cs="Times New Roman"/>
        </w:rPr>
      </w:pPr>
    </w:p>
    <w:p w14:paraId="58C3DDBD" w14:textId="77777777" w:rsidR="00FC3C32" w:rsidRPr="001C6E1F" w:rsidRDefault="00FC3C32" w:rsidP="00E21770">
      <w:pPr>
        <w:pStyle w:val="NoSpacing"/>
        <w:ind w:firstLine="720"/>
        <w:rPr>
          <w:rFonts w:ascii="Times New Roman" w:hAnsi="Times New Roman" w:cs="Times New Roman"/>
        </w:rPr>
      </w:pPr>
      <w:bookmarkStart w:id="0" w:name="_GoBack"/>
      <w:bookmarkEnd w:id="0"/>
    </w:p>
    <w:p w14:paraId="2CA1E96B" w14:textId="77777777" w:rsidR="001C6E1F" w:rsidRPr="001C6E1F" w:rsidRDefault="001C6E1F" w:rsidP="00C72CF1">
      <w:pPr>
        <w:pStyle w:val="NoSpacing"/>
        <w:rPr>
          <w:rFonts w:ascii="Times New Roman" w:hAnsi="Times New Roman" w:cs="Times New Roman"/>
        </w:rPr>
      </w:pPr>
    </w:p>
    <w:p w14:paraId="5A847534" w14:textId="77777777" w:rsidR="001C6E1F" w:rsidRPr="001C6E1F" w:rsidRDefault="00CC3265" w:rsidP="001C6E1F">
      <w:pPr>
        <w:shd w:val="clear" w:color="auto" w:fill="FFFFFF"/>
        <w:spacing w:line="240" w:lineRule="auto"/>
        <w:ind w:firstLine="0"/>
        <w:jc w:val="center"/>
        <w:rPr>
          <w:rFonts w:ascii="Times New Roman" w:eastAsia="Times New Roman" w:hAnsi="Times New Roman" w:cs="Times New Roman"/>
          <w:kern w:val="0"/>
          <w:lang w:eastAsia="en-US"/>
        </w:rPr>
      </w:pPr>
      <w:r w:rsidRPr="001C6E1F">
        <w:rPr>
          <w:rFonts w:ascii="Times New Roman" w:eastAsia="Times New Roman" w:hAnsi="Times New Roman" w:cs="Times New Roman"/>
          <w:kern w:val="0"/>
          <w:lang w:eastAsia="en-US"/>
        </w:rPr>
        <w:lastRenderedPageBreak/>
        <w:t>References</w:t>
      </w:r>
    </w:p>
    <w:p w14:paraId="269122BC" w14:textId="77777777" w:rsidR="001C6E1F" w:rsidRPr="001C6E1F" w:rsidRDefault="00CC3265" w:rsidP="001C6E1F">
      <w:pPr>
        <w:shd w:val="clear" w:color="auto" w:fill="FFFFFF"/>
        <w:spacing w:line="550" w:lineRule="atLeast"/>
        <w:ind w:left="720" w:right="75" w:hanging="720"/>
        <w:rPr>
          <w:rFonts w:ascii="Times New Roman" w:eastAsia="Times New Roman" w:hAnsi="Times New Roman" w:cs="Times New Roman"/>
          <w:kern w:val="0"/>
          <w:lang w:eastAsia="en-US"/>
        </w:rPr>
      </w:pPr>
      <w:r w:rsidRPr="001C6E1F">
        <w:rPr>
          <w:rFonts w:ascii="Times New Roman" w:eastAsia="Times New Roman" w:hAnsi="Times New Roman" w:cs="Times New Roman"/>
          <w:kern w:val="0"/>
          <w:lang w:eastAsia="en-US"/>
        </w:rPr>
        <w:t>Baker, T. (2016). </w:t>
      </w:r>
      <w:r w:rsidRPr="001C6E1F">
        <w:rPr>
          <w:rFonts w:ascii="Times New Roman" w:eastAsia="Times New Roman" w:hAnsi="Times New Roman" w:cs="Times New Roman"/>
          <w:i/>
          <w:iCs/>
          <w:kern w:val="0"/>
          <w:lang w:eastAsia="en-US"/>
        </w:rPr>
        <w:t>The End of the Job Description: Shifting from a Job-Focus to a Performance-Focus</w:t>
      </w:r>
      <w:r w:rsidRPr="001C6E1F">
        <w:rPr>
          <w:rFonts w:ascii="Times New Roman" w:eastAsia="Times New Roman" w:hAnsi="Times New Roman" w:cs="Times New Roman"/>
          <w:kern w:val="0"/>
          <w:lang w:eastAsia="en-US"/>
        </w:rPr>
        <w:t>.</w:t>
      </w:r>
    </w:p>
    <w:p w14:paraId="28EE4DC8" w14:textId="77777777" w:rsidR="001C6E1F" w:rsidRPr="001C6E1F" w:rsidRDefault="00CC3265" w:rsidP="001C6E1F">
      <w:pPr>
        <w:shd w:val="clear" w:color="auto" w:fill="FFFFFF"/>
        <w:spacing w:line="550" w:lineRule="atLeast"/>
        <w:ind w:left="720" w:right="75" w:hanging="720"/>
        <w:rPr>
          <w:rFonts w:ascii="Times New Roman" w:eastAsia="Times New Roman" w:hAnsi="Times New Roman" w:cs="Times New Roman"/>
          <w:kern w:val="0"/>
          <w:lang w:eastAsia="en-US"/>
        </w:rPr>
      </w:pPr>
      <w:r w:rsidRPr="001C6E1F">
        <w:rPr>
          <w:rFonts w:ascii="Times New Roman" w:eastAsia="Times New Roman" w:hAnsi="Times New Roman" w:cs="Times New Roman"/>
          <w:kern w:val="0"/>
          <w:lang w:eastAsia="en-US"/>
        </w:rPr>
        <w:t>Fisher, C. D., Schoenfeldt, L. F., &amp; Shaw, J. B. (2006). </w:t>
      </w:r>
      <w:r w:rsidRPr="001C6E1F">
        <w:rPr>
          <w:rFonts w:ascii="Times New Roman" w:eastAsia="Times New Roman" w:hAnsi="Times New Roman" w:cs="Times New Roman"/>
          <w:i/>
          <w:iCs/>
          <w:kern w:val="0"/>
          <w:lang w:eastAsia="en-US"/>
        </w:rPr>
        <w:t>Human resource management</w:t>
      </w:r>
      <w:r w:rsidRPr="001C6E1F">
        <w:rPr>
          <w:rFonts w:ascii="Times New Roman" w:eastAsia="Times New Roman" w:hAnsi="Times New Roman" w:cs="Times New Roman"/>
          <w:kern w:val="0"/>
          <w:lang w:eastAsia="en-US"/>
        </w:rPr>
        <w:t>. Boston: Houghton Mifflin Co.</w:t>
      </w:r>
    </w:p>
    <w:p w14:paraId="592AB012" w14:textId="77777777" w:rsidR="001C6E1F" w:rsidRPr="001C6E1F" w:rsidRDefault="00CC3265" w:rsidP="001C6E1F">
      <w:pPr>
        <w:shd w:val="clear" w:color="auto" w:fill="FFFFFF"/>
        <w:spacing w:line="550" w:lineRule="atLeast"/>
        <w:ind w:left="720" w:right="75" w:hanging="720"/>
        <w:rPr>
          <w:rFonts w:ascii="Times New Roman" w:eastAsia="Times New Roman" w:hAnsi="Times New Roman" w:cs="Times New Roman"/>
          <w:kern w:val="0"/>
          <w:lang w:eastAsia="en-US"/>
        </w:rPr>
      </w:pPr>
      <w:r w:rsidRPr="001C6E1F">
        <w:rPr>
          <w:rFonts w:ascii="Times New Roman" w:eastAsia="Times New Roman" w:hAnsi="Times New Roman" w:cs="Times New Roman"/>
          <w:kern w:val="0"/>
          <w:lang w:eastAsia="en-US"/>
        </w:rPr>
        <w:t>Graham, M. D., Roth, T. A., &amp; Du</w:t>
      </w:r>
      <w:r w:rsidRPr="001C6E1F">
        <w:rPr>
          <w:rFonts w:ascii="Times New Roman" w:eastAsia="Times New Roman" w:hAnsi="Times New Roman" w:cs="Times New Roman"/>
          <w:kern w:val="0"/>
          <w:lang w:eastAsia="en-US"/>
        </w:rPr>
        <w:t>gan, D. (2008). </w:t>
      </w:r>
      <w:r w:rsidRPr="001C6E1F">
        <w:rPr>
          <w:rFonts w:ascii="Times New Roman" w:eastAsia="Times New Roman" w:hAnsi="Times New Roman" w:cs="Times New Roman"/>
          <w:i/>
          <w:iCs/>
          <w:kern w:val="0"/>
          <w:lang w:eastAsia="en-US"/>
        </w:rPr>
        <w:t>Effective executive compensation: Creating a total rewards strategy for executives</w:t>
      </w:r>
      <w:r w:rsidRPr="001C6E1F">
        <w:rPr>
          <w:rFonts w:ascii="Times New Roman" w:eastAsia="Times New Roman" w:hAnsi="Times New Roman" w:cs="Times New Roman"/>
          <w:kern w:val="0"/>
          <w:lang w:eastAsia="en-US"/>
        </w:rPr>
        <w:t>. New York: AMACOM/American Management Association.</w:t>
      </w:r>
    </w:p>
    <w:p w14:paraId="55B18824" w14:textId="77777777" w:rsidR="001C6E1F" w:rsidRPr="001C6E1F" w:rsidRDefault="00CC3265" w:rsidP="001C6E1F">
      <w:pPr>
        <w:shd w:val="clear" w:color="auto" w:fill="FFFFFF"/>
        <w:spacing w:line="550" w:lineRule="atLeast"/>
        <w:ind w:left="720" w:right="75" w:hanging="720"/>
        <w:rPr>
          <w:rFonts w:ascii="Times New Roman" w:eastAsia="Times New Roman" w:hAnsi="Times New Roman" w:cs="Times New Roman"/>
          <w:kern w:val="0"/>
          <w:lang w:eastAsia="en-US"/>
        </w:rPr>
      </w:pPr>
      <w:r w:rsidRPr="001C6E1F">
        <w:rPr>
          <w:rFonts w:ascii="Times New Roman" w:eastAsia="Times New Roman" w:hAnsi="Times New Roman" w:cs="Times New Roman"/>
          <w:kern w:val="0"/>
          <w:lang w:eastAsia="en-US"/>
        </w:rPr>
        <w:t>In Epstein, M. J., In Manzoni, &amp; J.-F. (2004). </w:t>
      </w:r>
      <w:r w:rsidRPr="001C6E1F">
        <w:rPr>
          <w:rFonts w:ascii="Times New Roman" w:eastAsia="Times New Roman" w:hAnsi="Times New Roman" w:cs="Times New Roman"/>
          <w:i/>
          <w:iCs/>
          <w:kern w:val="0"/>
          <w:lang w:eastAsia="en-US"/>
        </w:rPr>
        <w:t>Performance measurement and management control: Superior or</w:t>
      </w:r>
      <w:r w:rsidRPr="001C6E1F">
        <w:rPr>
          <w:rFonts w:ascii="Times New Roman" w:eastAsia="Times New Roman" w:hAnsi="Times New Roman" w:cs="Times New Roman"/>
          <w:i/>
          <w:iCs/>
          <w:kern w:val="0"/>
          <w:lang w:eastAsia="en-US"/>
        </w:rPr>
        <w:t>ganizational performance</w:t>
      </w:r>
      <w:r w:rsidRPr="001C6E1F">
        <w:rPr>
          <w:rFonts w:ascii="Times New Roman" w:eastAsia="Times New Roman" w:hAnsi="Times New Roman" w:cs="Times New Roman"/>
          <w:kern w:val="0"/>
          <w:lang w:eastAsia="en-US"/>
        </w:rPr>
        <w:t>. Amsterdam: Elsevier.</w:t>
      </w:r>
    </w:p>
    <w:p w14:paraId="16C0B29C" w14:textId="77777777" w:rsidR="001C6E1F" w:rsidRPr="001C6E1F" w:rsidRDefault="00CC3265" w:rsidP="001C6E1F">
      <w:pPr>
        <w:shd w:val="clear" w:color="auto" w:fill="FFFFFF"/>
        <w:spacing w:line="550" w:lineRule="atLeast"/>
        <w:ind w:left="720" w:right="75" w:hanging="720"/>
        <w:rPr>
          <w:rFonts w:ascii="Times New Roman" w:eastAsia="Times New Roman" w:hAnsi="Times New Roman" w:cs="Times New Roman"/>
          <w:kern w:val="0"/>
          <w:lang w:eastAsia="en-US"/>
        </w:rPr>
      </w:pPr>
      <w:r w:rsidRPr="001C6E1F">
        <w:rPr>
          <w:rFonts w:ascii="Times New Roman" w:eastAsia="Times New Roman" w:hAnsi="Times New Roman" w:cs="Times New Roman"/>
          <w:kern w:val="0"/>
          <w:lang w:eastAsia="en-US"/>
        </w:rPr>
        <w:t>Mondy, R. W., &amp; Martocchio, J. J. (2016). </w:t>
      </w:r>
      <w:r w:rsidRPr="001C6E1F">
        <w:rPr>
          <w:rFonts w:ascii="Times New Roman" w:eastAsia="Times New Roman" w:hAnsi="Times New Roman" w:cs="Times New Roman"/>
          <w:i/>
          <w:iCs/>
          <w:kern w:val="0"/>
          <w:lang w:eastAsia="en-US"/>
        </w:rPr>
        <w:t>Human resource management</w:t>
      </w:r>
      <w:r w:rsidRPr="001C6E1F">
        <w:rPr>
          <w:rFonts w:ascii="Times New Roman" w:eastAsia="Times New Roman" w:hAnsi="Times New Roman" w:cs="Times New Roman"/>
          <w:kern w:val="0"/>
          <w:lang w:eastAsia="en-US"/>
        </w:rPr>
        <w:t>. Harlow, Essex: Pearson.</w:t>
      </w:r>
    </w:p>
    <w:p w14:paraId="7990C2DD" w14:textId="77777777" w:rsidR="001C6E1F" w:rsidRPr="001C6E1F" w:rsidRDefault="00CC3265" w:rsidP="001C6E1F">
      <w:pPr>
        <w:shd w:val="clear" w:color="auto" w:fill="FFFFFF"/>
        <w:spacing w:line="550" w:lineRule="atLeast"/>
        <w:ind w:left="720" w:right="75" w:hanging="720"/>
        <w:rPr>
          <w:rFonts w:ascii="Times New Roman" w:eastAsia="Times New Roman" w:hAnsi="Times New Roman" w:cs="Times New Roman"/>
          <w:kern w:val="0"/>
          <w:lang w:eastAsia="en-US"/>
        </w:rPr>
      </w:pPr>
      <w:r w:rsidRPr="001C6E1F">
        <w:rPr>
          <w:rFonts w:ascii="Times New Roman" w:eastAsia="Times New Roman" w:hAnsi="Times New Roman" w:cs="Times New Roman"/>
          <w:kern w:val="0"/>
          <w:lang w:eastAsia="en-US"/>
        </w:rPr>
        <w:t>Spitzer, D. R. (2007). </w:t>
      </w:r>
      <w:r w:rsidRPr="001C6E1F">
        <w:rPr>
          <w:rFonts w:ascii="Times New Roman" w:eastAsia="Times New Roman" w:hAnsi="Times New Roman" w:cs="Times New Roman"/>
          <w:i/>
          <w:iCs/>
          <w:kern w:val="0"/>
          <w:lang w:eastAsia="en-US"/>
        </w:rPr>
        <w:t xml:space="preserve">Transforming performance measurement: Rethinking the way we measure and drive organizational </w:t>
      </w:r>
      <w:r w:rsidRPr="001C6E1F">
        <w:rPr>
          <w:rFonts w:ascii="Times New Roman" w:eastAsia="Times New Roman" w:hAnsi="Times New Roman" w:cs="Times New Roman"/>
          <w:i/>
          <w:iCs/>
          <w:kern w:val="0"/>
          <w:lang w:eastAsia="en-US"/>
        </w:rPr>
        <w:t>success</w:t>
      </w:r>
      <w:r w:rsidRPr="001C6E1F">
        <w:rPr>
          <w:rFonts w:ascii="Times New Roman" w:eastAsia="Times New Roman" w:hAnsi="Times New Roman" w:cs="Times New Roman"/>
          <w:kern w:val="0"/>
          <w:lang w:eastAsia="en-US"/>
        </w:rPr>
        <w:t>. New York: American Management Association.</w:t>
      </w:r>
    </w:p>
    <w:p w14:paraId="4190A154" w14:textId="77777777" w:rsidR="001C6E1F" w:rsidRPr="001C6E1F" w:rsidRDefault="001C6E1F" w:rsidP="00E21770">
      <w:pPr>
        <w:pStyle w:val="NoSpacing"/>
        <w:ind w:firstLine="720"/>
        <w:rPr>
          <w:rFonts w:ascii="Times New Roman" w:hAnsi="Times New Roman" w:cs="Times New Roman"/>
        </w:rPr>
      </w:pPr>
    </w:p>
    <w:sectPr w:rsidR="001C6E1F" w:rsidRPr="001C6E1F" w:rsidSect="00DA523F">
      <w:headerReference w:type="default" r:id="rId8"/>
      <w:headerReference w:type="first" r:id="rId9"/>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04A0D7" w14:textId="77777777" w:rsidR="00CC3265" w:rsidRDefault="00CC3265">
      <w:pPr>
        <w:spacing w:line="240" w:lineRule="auto"/>
      </w:pPr>
      <w:r>
        <w:separator/>
      </w:r>
    </w:p>
  </w:endnote>
  <w:endnote w:type="continuationSeparator" w:id="0">
    <w:p w14:paraId="278E2B03" w14:textId="77777777" w:rsidR="00CC3265" w:rsidRDefault="00CC32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888A23" w14:textId="77777777" w:rsidR="00CC3265" w:rsidRDefault="00CC3265">
      <w:pPr>
        <w:spacing w:line="240" w:lineRule="auto"/>
      </w:pPr>
      <w:r>
        <w:separator/>
      </w:r>
    </w:p>
  </w:footnote>
  <w:footnote w:type="continuationSeparator" w:id="0">
    <w:p w14:paraId="5AB857B1" w14:textId="77777777" w:rsidR="00CC3265" w:rsidRDefault="00CC326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021FC0" w14:textId="77777777" w:rsidR="0021419A" w:rsidRPr="00C72CF1" w:rsidRDefault="00CC3265">
    <w:pPr>
      <w:pStyle w:val="Header"/>
      <w:rPr>
        <w:rFonts w:ascii="Times New Roman" w:hAnsi="Times New Roman" w:cs="Times New Roman"/>
      </w:rPr>
    </w:pPr>
    <w:r w:rsidRPr="00C72CF1">
      <w:rPr>
        <w:rFonts w:ascii="Times New Roman" w:hAnsi="Times New Roman" w:cs="Times New Roman"/>
      </w:rPr>
      <w:t>COMPETITIVE COMPENSATION</w:t>
    </w:r>
    <w:r w:rsidR="00764A74" w:rsidRPr="00C72CF1">
      <w:rPr>
        <w:rStyle w:val="Strong"/>
        <w:rFonts w:ascii="Times New Roman" w:hAnsi="Times New Roman" w:cs="Times New Roman"/>
      </w:rPr>
      <w:t xml:space="preserve"> </w:t>
    </w:r>
    <w:sdt>
      <w:sdtPr>
        <w:rPr>
          <w:rStyle w:val="Strong"/>
          <w:rFonts w:ascii="Times New Roman" w:hAnsi="Times New Roman" w:cs="Times New Roman"/>
        </w:rPr>
        <w:alias w:val="Running head"/>
        <w:id w:val="12739865"/>
        <w:showingPlcHd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752A3A" w:rsidRPr="00C72CF1">
          <w:rPr>
            <w:rStyle w:val="Strong"/>
            <w:rFonts w:ascii="Times New Roman" w:hAnsi="Times New Roman" w:cs="Times New Roman"/>
          </w:rPr>
          <w:t xml:space="preserve">     </w:t>
        </w:r>
      </w:sdtContent>
    </w:sdt>
    <w:r>
      <w:ptab w:relativeTo="margin" w:alignment="right" w:leader="none"/>
    </w:r>
    <w:r w:rsidR="00752A3A" w:rsidRPr="00C72CF1">
      <w:rPr>
        <w:rStyle w:val="Strong"/>
        <w:rFonts w:ascii="Times New Roman" w:hAnsi="Times New Roman" w:cs="Times New Roman"/>
      </w:rPr>
      <w:fldChar w:fldCharType="begin"/>
    </w:r>
    <w:r w:rsidR="00752A3A" w:rsidRPr="00C72CF1">
      <w:rPr>
        <w:rStyle w:val="Strong"/>
        <w:rFonts w:ascii="Times New Roman" w:hAnsi="Times New Roman" w:cs="Times New Roman"/>
      </w:rPr>
      <w:instrText xml:space="preserve"> PAGE   \* MERGEFORMAT </w:instrText>
    </w:r>
    <w:r w:rsidR="00752A3A" w:rsidRPr="00C72CF1">
      <w:rPr>
        <w:rStyle w:val="Strong"/>
        <w:rFonts w:ascii="Times New Roman" w:hAnsi="Times New Roman" w:cs="Times New Roman"/>
      </w:rPr>
      <w:fldChar w:fldCharType="separate"/>
    </w:r>
    <w:r w:rsidR="00FC3C32">
      <w:rPr>
        <w:rStyle w:val="Strong"/>
        <w:rFonts w:ascii="Times New Roman" w:hAnsi="Times New Roman" w:cs="Times New Roman"/>
        <w:noProof/>
      </w:rPr>
      <w:t>11</w:t>
    </w:r>
    <w:r w:rsidR="00752A3A" w:rsidRPr="00C72CF1">
      <w:rPr>
        <w:rStyle w:val="Strong"/>
        <w:rFonts w:ascii="Times New Roman" w:hAnsi="Times New Roman" w:cs="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1B6D7E" w14:textId="77777777" w:rsidR="00DA523F" w:rsidRPr="00C72CF1" w:rsidRDefault="00CC3265" w:rsidP="00DA523F">
    <w:pPr>
      <w:pStyle w:val="Header"/>
      <w:rPr>
        <w:rFonts w:ascii="Times New Roman" w:hAnsi="Times New Roman" w:cs="Times New Roman"/>
      </w:rPr>
    </w:pPr>
    <w:r w:rsidRPr="00C72CF1">
      <w:rPr>
        <w:rFonts w:ascii="Times New Roman" w:hAnsi="Times New Roman" w:cs="Times New Roman"/>
      </w:rPr>
      <w:t xml:space="preserve">Running head: COMPETITIVE </w:t>
    </w:r>
    <w:r w:rsidR="00C72CF1" w:rsidRPr="00C72CF1">
      <w:rPr>
        <w:rFonts w:ascii="Times New Roman" w:hAnsi="Times New Roman" w:cs="Times New Roman"/>
      </w:rPr>
      <w:t xml:space="preserve">COMPENSATION </w:t>
    </w:r>
    <w:r w:rsidRPr="00C72CF1">
      <w:rPr>
        <w:rFonts w:ascii="Times New Roman" w:hAnsi="Times New Roman" w:cs="Times New Roman"/>
      </w:rPr>
      <w:tab/>
    </w:r>
    <w:r w:rsidRPr="00C72CF1">
      <w:rPr>
        <w:rFonts w:ascii="Times New Roman" w:hAnsi="Times New Roman" w:cs="Times New Roman"/>
      </w:rPr>
      <w:tab/>
    </w:r>
    <w:r w:rsidRPr="00C72CF1">
      <w:rPr>
        <w:rFonts w:ascii="Times New Roman" w:hAnsi="Times New Roman" w:cs="Times New Roman"/>
      </w:rPr>
      <w:tab/>
    </w:r>
    <w:r w:rsidRPr="00C72CF1">
      <w:rPr>
        <w:rFonts w:ascii="Times New Roman" w:hAnsi="Times New Roman" w:cs="Times New Roman"/>
      </w:rPr>
      <w:tab/>
    </w:r>
    <w:r w:rsidRPr="00C72CF1">
      <w:rPr>
        <w:rFonts w:ascii="Times New Roman" w:hAnsi="Times New Roman" w:cs="Times New Roman"/>
      </w:rPr>
      <w:tab/>
    </w:r>
    <w:sdt>
      <w:sdtPr>
        <w:rPr>
          <w:rFonts w:ascii="Times New Roman" w:hAnsi="Times New Roman" w:cs="Times New Roman"/>
        </w:rPr>
        <w:id w:val="244238695"/>
        <w:docPartObj>
          <w:docPartGallery w:val="Page Numbers (Top of Page)"/>
          <w:docPartUnique/>
        </w:docPartObj>
      </w:sdtPr>
      <w:sdtEndPr/>
      <w:sdtContent>
        <w:r w:rsidR="00F01764" w:rsidRPr="00C72CF1">
          <w:rPr>
            <w:rFonts w:ascii="Times New Roman" w:hAnsi="Times New Roman" w:cs="Times New Roman"/>
          </w:rPr>
          <w:fldChar w:fldCharType="begin"/>
        </w:r>
        <w:r w:rsidR="00F01764" w:rsidRPr="00C72CF1">
          <w:rPr>
            <w:rFonts w:ascii="Times New Roman" w:hAnsi="Times New Roman" w:cs="Times New Roman"/>
          </w:rPr>
          <w:instrText xml:space="preserve"> PAGE   \* MERGEFORMAT </w:instrText>
        </w:r>
        <w:r w:rsidR="00F01764" w:rsidRPr="00C72CF1">
          <w:rPr>
            <w:rFonts w:ascii="Times New Roman" w:hAnsi="Times New Roman" w:cs="Times New Roman"/>
          </w:rPr>
          <w:fldChar w:fldCharType="separate"/>
        </w:r>
        <w:r w:rsidR="00FC3C32">
          <w:rPr>
            <w:rFonts w:ascii="Times New Roman" w:hAnsi="Times New Roman" w:cs="Times New Roman"/>
            <w:noProof/>
          </w:rPr>
          <w:t>1</w:t>
        </w:r>
        <w:r w:rsidR="00F01764" w:rsidRPr="00C72CF1">
          <w:rPr>
            <w:rFonts w:ascii="Times New Roman" w:hAnsi="Times New Roman" w:cs="Times New Roman"/>
            <w:noProof/>
          </w:rPr>
          <w:fldChar w:fldCharType="end"/>
        </w:r>
      </w:sdtContent>
    </w:sdt>
  </w:p>
  <w:p w14:paraId="1F443632" w14:textId="77777777" w:rsidR="0021419A" w:rsidRPr="00C72CF1" w:rsidRDefault="0021419A">
    <w:pPr>
      <w:pStyle w:val="Header"/>
      <w:rPr>
        <w:rStyle w:val="Strong"/>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BA6C280"/>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2FB15547"/>
    <w:multiLevelType w:val="hybridMultilevel"/>
    <w:tmpl w:val="47E8E1F0"/>
    <w:lvl w:ilvl="0" w:tplc="1144B90A">
      <w:numFmt w:val="bullet"/>
      <w:lvlText w:val=""/>
      <w:lvlJc w:val="left"/>
      <w:pPr>
        <w:ind w:left="720" w:hanging="360"/>
      </w:pPr>
      <w:rPr>
        <w:rFonts w:ascii="Wingdings" w:eastAsiaTheme="majorEastAsia" w:hAnsi="Wingdings" w:cs="Helvetica" w:hint="default"/>
      </w:rPr>
    </w:lvl>
    <w:lvl w:ilvl="1" w:tplc="2F08A10A" w:tentative="1">
      <w:start w:val="1"/>
      <w:numFmt w:val="bullet"/>
      <w:lvlText w:val="o"/>
      <w:lvlJc w:val="left"/>
      <w:pPr>
        <w:ind w:left="1440" w:hanging="360"/>
      </w:pPr>
      <w:rPr>
        <w:rFonts w:ascii="Courier New" w:hAnsi="Courier New" w:cs="Courier New" w:hint="default"/>
      </w:rPr>
    </w:lvl>
    <w:lvl w:ilvl="2" w:tplc="92E8760A" w:tentative="1">
      <w:start w:val="1"/>
      <w:numFmt w:val="bullet"/>
      <w:lvlText w:val=""/>
      <w:lvlJc w:val="left"/>
      <w:pPr>
        <w:ind w:left="2160" w:hanging="360"/>
      </w:pPr>
      <w:rPr>
        <w:rFonts w:ascii="Wingdings" w:hAnsi="Wingdings" w:hint="default"/>
      </w:rPr>
    </w:lvl>
    <w:lvl w:ilvl="3" w:tplc="DAFA3D4E" w:tentative="1">
      <w:start w:val="1"/>
      <w:numFmt w:val="bullet"/>
      <w:lvlText w:val=""/>
      <w:lvlJc w:val="left"/>
      <w:pPr>
        <w:ind w:left="2880" w:hanging="360"/>
      </w:pPr>
      <w:rPr>
        <w:rFonts w:ascii="Symbol" w:hAnsi="Symbol" w:hint="default"/>
      </w:rPr>
    </w:lvl>
    <w:lvl w:ilvl="4" w:tplc="4A002ED6" w:tentative="1">
      <w:start w:val="1"/>
      <w:numFmt w:val="bullet"/>
      <w:lvlText w:val="o"/>
      <w:lvlJc w:val="left"/>
      <w:pPr>
        <w:ind w:left="3600" w:hanging="360"/>
      </w:pPr>
      <w:rPr>
        <w:rFonts w:ascii="Courier New" w:hAnsi="Courier New" w:cs="Courier New" w:hint="default"/>
      </w:rPr>
    </w:lvl>
    <w:lvl w:ilvl="5" w:tplc="1422AC8A" w:tentative="1">
      <w:start w:val="1"/>
      <w:numFmt w:val="bullet"/>
      <w:lvlText w:val=""/>
      <w:lvlJc w:val="left"/>
      <w:pPr>
        <w:ind w:left="4320" w:hanging="360"/>
      </w:pPr>
      <w:rPr>
        <w:rFonts w:ascii="Wingdings" w:hAnsi="Wingdings" w:hint="default"/>
      </w:rPr>
    </w:lvl>
    <w:lvl w:ilvl="6" w:tplc="9AA4FB02" w:tentative="1">
      <w:start w:val="1"/>
      <w:numFmt w:val="bullet"/>
      <w:lvlText w:val=""/>
      <w:lvlJc w:val="left"/>
      <w:pPr>
        <w:ind w:left="5040" w:hanging="360"/>
      </w:pPr>
      <w:rPr>
        <w:rFonts w:ascii="Symbol" w:hAnsi="Symbol" w:hint="default"/>
      </w:rPr>
    </w:lvl>
    <w:lvl w:ilvl="7" w:tplc="1D048B12" w:tentative="1">
      <w:start w:val="1"/>
      <w:numFmt w:val="bullet"/>
      <w:lvlText w:val="o"/>
      <w:lvlJc w:val="left"/>
      <w:pPr>
        <w:ind w:left="5760" w:hanging="360"/>
      </w:pPr>
      <w:rPr>
        <w:rFonts w:ascii="Courier New" w:hAnsi="Courier New" w:cs="Courier New" w:hint="default"/>
      </w:rPr>
    </w:lvl>
    <w:lvl w:ilvl="8" w:tplc="CCFA194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997"/>
    <w:rsid w:val="00044D4B"/>
    <w:rsid w:val="00046330"/>
    <w:rsid w:val="00066997"/>
    <w:rsid w:val="000C2031"/>
    <w:rsid w:val="000E681E"/>
    <w:rsid w:val="001467D1"/>
    <w:rsid w:val="00182A73"/>
    <w:rsid w:val="001C29EE"/>
    <w:rsid w:val="001C6E1F"/>
    <w:rsid w:val="001D0F5C"/>
    <w:rsid w:val="00207038"/>
    <w:rsid w:val="00213843"/>
    <w:rsid w:val="0021419A"/>
    <w:rsid w:val="00233D7C"/>
    <w:rsid w:val="002C66FC"/>
    <w:rsid w:val="002F7DAA"/>
    <w:rsid w:val="00392C63"/>
    <w:rsid w:val="003B7639"/>
    <w:rsid w:val="003C16D6"/>
    <w:rsid w:val="00443957"/>
    <w:rsid w:val="004547FD"/>
    <w:rsid w:val="004567EE"/>
    <w:rsid w:val="00493034"/>
    <w:rsid w:val="004D2827"/>
    <w:rsid w:val="0055475E"/>
    <w:rsid w:val="005A0E06"/>
    <w:rsid w:val="005E14B8"/>
    <w:rsid w:val="00603D2E"/>
    <w:rsid w:val="006157D0"/>
    <w:rsid w:val="00657FCD"/>
    <w:rsid w:val="00693E39"/>
    <w:rsid w:val="00695050"/>
    <w:rsid w:val="00696F6C"/>
    <w:rsid w:val="006E46D0"/>
    <w:rsid w:val="006E4EB2"/>
    <w:rsid w:val="006E677B"/>
    <w:rsid w:val="0073345A"/>
    <w:rsid w:val="007376F4"/>
    <w:rsid w:val="00752A3A"/>
    <w:rsid w:val="00764A74"/>
    <w:rsid w:val="007B3495"/>
    <w:rsid w:val="0081178A"/>
    <w:rsid w:val="008B2898"/>
    <w:rsid w:val="008C1352"/>
    <w:rsid w:val="009174E2"/>
    <w:rsid w:val="00926E9C"/>
    <w:rsid w:val="009952FA"/>
    <w:rsid w:val="009E3853"/>
    <w:rsid w:val="00AE4F5D"/>
    <w:rsid w:val="00BC632F"/>
    <w:rsid w:val="00BE1C33"/>
    <w:rsid w:val="00C72CF1"/>
    <w:rsid w:val="00C776A8"/>
    <w:rsid w:val="00C8469C"/>
    <w:rsid w:val="00CB7C08"/>
    <w:rsid w:val="00CC3265"/>
    <w:rsid w:val="00D80343"/>
    <w:rsid w:val="00DA523F"/>
    <w:rsid w:val="00DC3286"/>
    <w:rsid w:val="00DF2369"/>
    <w:rsid w:val="00E01971"/>
    <w:rsid w:val="00E21770"/>
    <w:rsid w:val="00E94103"/>
    <w:rsid w:val="00EA1088"/>
    <w:rsid w:val="00ED6C1D"/>
    <w:rsid w:val="00EF67D2"/>
    <w:rsid w:val="00F01764"/>
    <w:rsid w:val="00F10DB2"/>
    <w:rsid w:val="00F24F63"/>
    <w:rsid w:val="00FC3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D5DDFB-D20A-4CFB-A35E-F67BEB176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997"/>
    <w:pPr>
      <w:spacing w:after="0" w:line="480" w:lineRule="auto"/>
      <w:ind w:firstLine="720"/>
    </w:pPr>
    <w:rPr>
      <w:rFonts w:eastAsiaTheme="minorEastAsia"/>
      <w:kern w:val="24"/>
      <w:sz w:val="24"/>
      <w:szCs w:val="24"/>
      <w:lang w:eastAsia="ja-JP"/>
    </w:rPr>
  </w:style>
  <w:style w:type="paragraph" w:styleId="Heading2">
    <w:name w:val="heading 2"/>
    <w:basedOn w:val="Normal"/>
    <w:next w:val="Normal"/>
    <w:link w:val="Heading2Char"/>
    <w:uiPriority w:val="4"/>
    <w:unhideWhenUsed/>
    <w:qFormat/>
    <w:rsid w:val="00066997"/>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066997"/>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066997"/>
    <w:pPr>
      <w:keepNext/>
      <w:keepLines/>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4"/>
    <w:rsid w:val="00066997"/>
    <w:rPr>
      <w:rFonts w:asciiTheme="majorHAnsi" w:eastAsiaTheme="majorEastAsia" w:hAnsiTheme="majorHAnsi" w:cstheme="majorBidi"/>
      <w:b/>
      <w:bCs/>
      <w:kern w:val="24"/>
      <w:sz w:val="24"/>
      <w:szCs w:val="24"/>
      <w:lang w:eastAsia="ja-JP"/>
    </w:rPr>
  </w:style>
  <w:style w:type="character" w:customStyle="1" w:styleId="Heading3Char">
    <w:name w:val="Heading 3 Char"/>
    <w:basedOn w:val="DefaultParagraphFont"/>
    <w:link w:val="Heading3"/>
    <w:uiPriority w:val="4"/>
    <w:rsid w:val="00066997"/>
    <w:rPr>
      <w:rFonts w:asciiTheme="majorHAnsi" w:eastAsiaTheme="majorEastAsia" w:hAnsiTheme="majorHAnsi" w:cstheme="majorBidi"/>
      <w:b/>
      <w:bCs/>
      <w:kern w:val="24"/>
      <w:sz w:val="24"/>
      <w:szCs w:val="24"/>
      <w:lang w:eastAsia="ja-JP"/>
    </w:rPr>
  </w:style>
  <w:style w:type="character" w:customStyle="1" w:styleId="Heading4Char">
    <w:name w:val="Heading 4 Char"/>
    <w:basedOn w:val="DefaultParagraphFont"/>
    <w:link w:val="Heading4"/>
    <w:uiPriority w:val="4"/>
    <w:rsid w:val="00066997"/>
    <w:rPr>
      <w:rFonts w:asciiTheme="majorHAnsi" w:eastAsiaTheme="majorEastAsia" w:hAnsiTheme="majorHAnsi" w:cstheme="majorBidi"/>
      <w:b/>
      <w:bCs/>
      <w:i/>
      <w:iCs/>
      <w:kern w:val="24"/>
      <w:sz w:val="24"/>
      <w:szCs w:val="24"/>
      <w:lang w:eastAsia="ja-JP"/>
    </w:rPr>
  </w:style>
  <w:style w:type="paragraph" w:customStyle="1" w:styleId="SectionTitle">
    <w:name w:val="Section Title"/>
    <w:basedOn w:val="Normal"/>
    <w:next w:val="Normal"/>
    <w:uiPriority w:val="2"/>
    <w:qFormat/>
    <w:rsid w:val="00066997"/>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066997"/>
    <w:pPr>
      <w:spacing w:line="240" w:lineRule="auto"/>
      <w:ind w:firstLine="0"/>
    </w:pPr>
  </w:style>
  <w:style w:type="character" w:customStyle="1" w:styleId="HeaderChar">
    <w:name w:val="Header Char"/>
    <w:basedOn w:val="DefaultParagraphFont"/>
    <w:link w:val="Header"/>
    <w:uiPriority w:val="99"/>
    <w:rsid w:val="00066997"/>
    <w:rPr>
      <w:rFonts w:eastAsiaTheme="minorEastAsia"/>
      <w:kern w:val="24"/>
      <w:sz w:val="24"/>
      <w:szCs w:val="24"/>
      <w:lang w:eastAsia="ja-JP"/>
    </w:rPr>
  </w:style>
  <w:style w:type="character" w:styleId="Strong">
    <w:name w:val="Strong"/>
    <w:basedOn w:val="DefaultParagraphFont"/>
    <w:uiPriority w:val="22"/>
    <w:unhideWhenUsed/>
    <w:qFormat/>
    <w:rsid w:val="00066997"/>
    <w:rPr>
      <w:b w:val="0"/>
      <w:bCs w:val="0"/>
      <w:caps/>
      <w:smallCaps w:val="0"/>
    </w:rPr>
  </w:style>
  <w:style w:type="paragraph" w:styleId="NoSpacing">
    <w:name w:val="No Spacing"/>
    <w:aliases w:val="No Indent"/>
    <w:uiPriority w:val="2"/>
    <w:qFormat/>
    <w:rsid w:val="00066997"/>
    <w:pPr>
      <w:spacing w:after="0" w:line="480" w:lineRule="auto"/>
    </w:pPr>
    <w:rPr>
      <w:rFonts w:eastAsiaTheme="minorEastAsia"/>
      <w:sz w:val="24"/>
      <w:szCs w:val="24"/>
      <w:lang w:eastAsia="ja-JP"/>
    </w:rPr>
  </w:style>
  <w:style w:type="paragraph" w:styleId="Title">
    <w:name w:val="Title"/>
    <w:basedOn w:val="Normal"/>
    <w:next w:val="Normal"/>
    <w:link w:val="TitleChar"/>
    <w:uiPriority w:val="1"/>
    <w:qFormat/>
    <w:rsid w:val="00066997"/>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sid w:val="00066997"/>
    <w:rPr>
      <w:rFonts w:asciiTheme="majorHAnsi" w:eastAsiaTheme="majorEastAsia" w:hAnsiTheme="majorHAnsi" w:cstheme="majorBidi"/>
      <w:kern w:val="24"/>
      <w:sz w:val="24"/>
      <w:szCs w:val="24"/>
      <w:lang w:eastAsia="ja-JP"/>
    </w:rPr>
  </w:style>
  <w:style w:type="character" w:styleId="Emphasis">
    <w:name w:val="Emphasis"/>
    <w:basedOn w:val="DefaultParagraphFont"/>
    <w:uiPriority w:val="20"/>
    <w:unhideWhenUsed/>
    <w:qFormat/>
    <w:rsid w:val="00066997"/>
    <w:rPr>
      <w:i/>
      <w:iCs/>
    </w:rPr>
  </w:style>
  <w:style w:type="paragraph" w:styleId="Bibliography">
    <w:name w:val="Bibliography"/>
    <w:basedOn w:val="Normal"/>
    <w:next w:val="Normal"/>
    <w:uiPriority w:val="37"/>
    <w:unhideWhenUsed/>
    <w:qFormat/>
    <w:rsid w:val="00066997"/>
    <w:pPr>
      <w:ind w:left="720" w:hanging="720"/>
    </w:pPr>
  </w:style>
  <w:style w:type="paragraph" w:styleId="ListBullet">
    <w:name w:val="List Bullet"/>
    <w:basedOn w:val="Normal"/>
    <w:uiPriority w:val="9"/>
    <w:unhideWhenUsed/>
    <w:qFormat/>
    <w:rsid w:val="00066997"/>
    <w:pPr>
      <w:numPr>
        <w:numId w:val="1"/>
      </w:numPr>
      <w:contextualSpacing/>
    </w:pPr>
  </w:style>
  <w:style w:type="paragraph" w:customStyle="1" w:styleId="Title2">
    <w:name w:val="Title 2"/>
    <w:basedOn w:val="Normal"/>
    <w:uiPriority w:val="1"/>
    <w:qFormat/>
    <w:rsid w:val="00066997"/>
    <w:pPr>
      <w:ind w:firstLine="0"/>
      <w:jc w:val="center"/>
    </w:pPr>
  </w:style>
  <w:style w:type="character" w:customStyle="1" w:styleId="apple-converted-space">
    <w:name w:val="apple-converted-space"/>
    <w:basedOn w:val="DefaultParagraphFont"/>
    <w:rsid w:val="00066997"/>
  </w:style>
  <w:style w:type="paragraph" w:styleId="BalloonText">
    <w:name w:val="Balloon Text"/>
    <w:basedOn w:val="Normal"/>
    <w:link w:val="BalloonTextChar"/>
    <w:uiPriority w:val="99"/>
    <w:semiHidden/>
    <w:unhideWhenUsed/>
    <w:rsid w:val="0006699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997"/>
    <w:rPr>
      <w:rFonts w:ascii="Tahoma" w:eastAsiaTheme="minorEastAsia" w:hAnsi="Tahoma" w:cs="Tahoma"/>
      <w:kern w:val="24"/>
      <w:sz w:val="16"/>
      <w:szCs w:val="16"/>
      <w:lang w:eastAsia="ja-JP"/>
    </w:rPr>
  </w:style>
  <w:style w:type="paragraph" w:styleId="Footer">
    <w:name w:val="footer"/>
    <w:basedOn w:val="Normal"/>
    <w:link w:val="FooterChar"/>
    <w:uiPriority w:val="99"/>
    <w:unhideWhenUsed/>
    <w:rsid w:val="00DA523F"/>
    <w:pPr>
      <w:tabs>
        <w:tab w:val="center" w:pos="4680"/>
        <w:tab w:val="right" w:pos="9360"/>
      </w:tabs>
      <w:spacing w:line="240" w:lineRule="auto"/>
    </w:pPr>
  </w:style>
  <w:style w:type="character" w:customStyle="1" w:styleId="FooterChar">
    <w:name w:val="Footer Char"/>
    <w:basedOn w:val="DefaultParagraphFont"/>
    <w:link w:val="Footer"/>
    <w:uiPriority w:val="99"/>
    <w:rsid w:val="00DA523F"/>
    <w:rPr>
      <w:rFonts w:eastAsiaTheme="minorEastAsia"/>
      <w:kern w:val="24"/>
      <w:sz w:val="24"/>
      <w:szCs w:val="24"/>
      <w:lang w:eastAsia="ja-JP"/>
    </w:rPr>
  </w:style>
  <w:style w:type="paragraph" w:styleId="NormalWeb">
    <w:name w:val="Normal (Web)"/>
    <w:basedOn w:val="Normal"/>
    <w:uiPriority w:val="99"/>
    <w:unhideWhenUsed/>
    <w:rsid w:val="00AE4F5D"/>
    <w:pPr>
      <w:spacing w:before="100" w:beforeAutospacing="1" w:after="100" w:afterAutospacing="1" w:line="240" w:lineRule="auto"/>
      <w:ind w:firstLine="0"/>
    </w:pPr>
    <w:rPr>
      <w:rFonts w:ascii="Times New Roman" w:eastAsia="Times New Roman" w:hAnsi="Times New Roman" w:cs="Times New Roman"/>
      <w:kern w:val="0"/>
      <w:lang w:eastAsia="en-US"/>
    </w:rPr>
  </w:style>
  <w:style w:type="character" w:customStyle="1" w:styleId="werd">
    <w:name w:val="werd"/>
    <w:basedOn w:val="DefaultParagraphFont"/>
    <w:rsid w:val="00AE4F5D"/>
  </w:style>
  <w:style w:type="paragraph" w:customStyle="1" w:styleId="cpformat">
    <w:name w:val="cpformat"/>
    <w:basedOn w:val="Normal"/>
    <w:rsid w:val="001C6E1F"/>
    <w:pPr>
      <w:spacing w:before="100" w:beforeAutospacing="1" w:after="100" w:afterAutospacing="1" w:line="240" w:lineRule="auto"/>
      <w:ind w:firstLine="0"/>
    </w:pPr>
    <w:rPr>
      <w:rFonts w:ascii="Times New Roman" w:eastAsia="Times New Roman" w:hAnsi="Times New Roman" w:cs="Times New Roman"/>
      <w:kern w:val="0"/>
      <w:lang w:eastAsia="en-U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Theme="minorEastAsia"/>
      <w:kern w:val="24"/>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6B79A360-CBA9-40A5-B354-3984C0415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2230</Words>
  <Characters>12715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3</cp:revision>
  <dcterms:created xsi:type="dcterms:W3CDTF">2018-09-08T17:53:00Z</dcterms:created>
  <dcterms:modified xsi:type="dcterms:W3CDTF">2018-09-08T17:53:00Z</dcterms:modified>
</cp:coreProperties>
</file>